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5219E" w14:textId="31AEF328" w:rsidR="005B2D5F" w:rsidRDefault="005B2D5F" w:rsidP="005B2D5F">
      <w:pPr>
        <w:pStyle w:val="NoSpacing"/>
        <w:rPr>
          <w:sz w:val="32"/>
        </w:rPr>
      </w:pPr>
    </w:p>
    <w:tbl>
      <w:tblPr>
        <w:tblStyle w:val="TableGrid"/>
        <w:tblW w:w="0" w:type="auto"/>
        <w:tblLook w:val="04A0" w:firstRow="1" w:lastRow="0" w:firstColumn="1" w:lastColumn="0" w:noHBand="0" w:noVBand="1"/>
      </w:tblPr>
      <w:tblGrid>
        <w:gridCol w:w="3708"/>
        <w:gridCol w:w="7308"/>
      </w:tblGrid>
      <w:tr w:rsidR="005B2D5F" w14:paraId="61CEDDB9" w14:textId="77777777" w:rsidTr="00660123">
        <w:tc>
          <w:tcPr>
            <w:tcW w:w="3708" w:type="dxa"/>
          </w:tcPr>
          <w:p w14:paraId="5C47928C" w14:textId="77777777" w:rsidR="005B2D5F" w:rsidRPr="00660123" w:rsidRDefault="005B2D5F" w:rsidP="00660123">
            <w:pPr>
              <w:pStyle w:val="NoSpacing"/>
            </w:pPr>
            <w:r w:rsidRPr="00660123">
              <w:t>Cornell Notes</w:t>
            </w:r>
          </w:p>
          <w:p w14:paraId="40CDF122" w14:textId="77777777" w:rsidR="005B2D5F" w:rsidRPr="00660123" w:rsidRDefault="005B2D5F" w:rsidP="00660123">
            <w:pPr>
              <w:pStyle w:val="NoSpacing"/>
              <w:rPr>
                <w:u w:val="single"/>
              </w:rPr>
            </w:pPr>
            <w:r w:rsidRPr="00660123">
              <w:rPr>
                <w:u w:val="single"/>
              </w:rPr>
              <w:t>Reading Skills:</w:t>
            </w:r>
          </w:p>
          <w:p w14:paraId="37A86AE3" w14:textId="77777777" w:rsidR="005B2D5F" w:rsidRPr="00660123" w:rsidRDefault="005B2D5F" w:rsidP="00660123">
            <w:pPr>
              <w:pStyle w:val="NoSpacing"/>
            </w:pPr>
            <w:r w:rsidRPr="00660123">
              <w:t>Character &amp; Point of View</w:t>
            </w:r>
          </w:p>
          <w:p w14:paraId="53194F85" w14:textId="77777777" w:rsidR="005B2D5F" w:rsidRPr="00660123" w:rsidRDefault="005B2D5F" w:rsidP="00660123">
            <w:pPr>
              <w:pStyle w:val="NoSpacing"/>
            </w:pPr>
            <w:r w:rsidRPr="00660123">
              <w:t>8.5.7, 8.5.14</w:t>
            </w:r>
          </w:p>
        </w:tc>
        <w:tc>
          <w:tcPr>
            <w:tcW w:w="7308" w:type="dxa"/>
          </w:tcPr>
          <w:p w14:paraId="0D0C7EFB" w14:textId="77777777" w:rsidR="005B2D5F" w:rsidRPr="00660123" w:rsidRDefault="005B2D5F" w:rsidP="005B2D5F">
            <w:pPr>
              <w:pStyle w:val="NoSpacing"/>
            </w:pPr>
            <w:r w:rsidRPr="00660123">
              <w:t>Name  ____________________________________</w:t>
            </w:r>
          </w:p>
          <w:p w14:paraId="3370189C" w14:textId="77777777" w:rsidR="005B2D5F" w:rsidRPr="00660123" w:rsidRDefault="005B2D5F" w:rsidP="005B2D5F">
            <w:pPr>
              <w:pStyle w:val="NoSpacing"/>
            </w:pPr>
            <w:r w:rsidRPr="00660123">
              <w:t>Date    ____________________________________</w:t>
            </w:r>
          </w:p>
          <w:p w14:paraId="6E6CDFB4" w14:textId="77777777" w:rsidR="005B2D5F" w:rsidRPr="00660123" w:rsidRDefault="005B2D5F" w:rsidP="005B2D5F">
            <w:pPr>
              <w:pStyle w:val="NoSpacing"/>
            </w:pPr>
            <w:proofErr w:type="gramStart"/>
            <w:r w:rsidRPr="00660123">
              <w:t>Block  1A</w:t>
            </w:r>
            <w:proofErr w:type="gramEnd"/>
            <w:r w:rsidRPr="00660123">
              <w:t xml:space="preserve">  3A  1B  3B</w:t>
            </w:r>
          </w:p>
        </w:tc>
      </w:tr>
      <w:tr w:rsidR="005B2D5F" w14:paraId="654C40EB" w14:textId="77777777" w:rsidTr="00C17E2B">
        <w:trPr>
          <w:trHeight w:val="467"/>
        </w:trPr>
        <w:tc>
          <w:tcPr>
            <w:tcW w:w="3708" w:type="dxa"/>
            <w:vAlign w:val="center"/>
          </w:tcPr>
          <w:p w14:paraId="581CDA3F" w14:textId="77777777" w:rsidR="005B2D5F" w:rsidRPr="005B2D5F" w:rsidRDefault="005B2D5F" w:rsidP="00C17E2B">
            <w:pPr>
              <w:pStyle w:val="NoSpacing"/>
              <w:jc w:val="center"/>
              <w:rPr>
                <w:b/>
                <w:sz w:val="28"/>
                <w:szCs w:val="28"/>
              </w:rPr>
            </w:pPr>
            <w:r w:rsidRPr="005B2D5F">
              <w:rPr>
                <w:b/>
                <w:sz w:val="28"/>
                <w:szCs w:val="28"/>
              </w:rPr>
              <w:t>Questions/Topics/Terms</w:t>
            </w:r>
          </w:p>
        </w:tc>
        <w:tc>
          <w:tcPr>
            <w:tcW w:w="7308" w:type="dxa"/>
            <w:vAlign w:val="center"/>
          </w:tcPr>
          <w:p w14:paraId="65ED8D22" w14:textId="77777777" w:rsidR="005B2D5F" w:rsidRPr="005B2D5F" w:rsidRDefault="005B2D5F" w:rsidP="00C17E2B">
            <w:pPr>
              <w:pStyle w:val="NoSpacing"/>
              <w:jc w:val="center"/>
              <w:rPr>
                <w:b/>
                <w:sz w:val="28"/>
                <w:szCs w:val="28"/>
              </w:rPr>
            </w:pPr>
            <w:r w:rsidRPr="005B2D5F">
              <w:rPr>
                <w:b/>
                <w:sz w:val="28"/>
                <w:szCs w:val="28"/>
              </w:rPr>
              <w:t>Notes/Answers</w:t>
            </w:r>
          </w:p>
        </w:tc>
      </w:tr>
      <w:tr w:rsidR="005B2D5F" w14:paraId="2C6DFCD7" w14:textId="77777777" w:rsidTr="00660123">
        <w:tc>
          <w:tcPr>
            <w:tcW w:w="3708" w:type="dxa"/>
          </w:tcPr>
          <w:p w14:paraId="113A34E0" w14:textId="77777777" w:rsidR="00C17E2B" w:rsidRDefault="00C17E2B" w:rsidP="00660123">
            <w:pPr>
              <w:pStyle w:val="NoSpacing"/>
              <w:rPr>
                <w:b/>
                <w:u w:val="single"/>
              </w:rPr>
            </w:pPr>
          </w:p>
          <w:p w14:paraId="396362F8" w14:textId="77777777" w:rsidR="00DB312B" w:rsidRPr="00BB3A48" w:rsidRDefault="00DB312B" w:rsidP="00660123">
            <w:pPr>
              <w:pStyle w:val="NoSpacing"/>
              <w:rPr>
                <w:b/>
                <w:u w:val="single"/>
              </w:rPr>
            </w:pPr>
            <w:r w:rsidRPr="00BB3A48">
              <w:rPr>
                <w:b/>
                <w:u w:val="single"/>
              </w:rPr>
              <w:t>Part I pg. 170 – Point of View</w:t>
            </w:r>
          </w:p>
          <w:p w14:paraId="010B23D6" w14:textId="77777777" w:rsidR="00C17E2B" w:rsidRDefault="00C17E2B" w:rsidP="00660123">
            <w:pPr>
              <w:pStyle w:val="NoSpacing"/>
              <w:rPr>
                <w:b/>
              </w:rPr>
            </w:pPr>
          </w:p>
          <w:p w14:paraId="34D897A4" w14:textId="77777777" w:rsidR="005B2D5F" w:rsidRPr="00BB3A48" w:rsidRDefault="005B2D5F" w:rsidP="00660123">
            <w:pPr>
              <w:pStyle w:val="NoSpacing"/>
              <w:rPr>
                <w:b/>
              </w:rPr>
            </w:pPr>
            <w:r w:rsidRPr="00BB3A48">
              <w:rPr>
                <w:b/>
              </w:rPr>
              <w:t>What is point of view?</w:t>
            </w:r>
          </w:p>
          <w:p w14:paraId="743E365B" w14:textId="77777777" w:rsidR="00DB312B" w:rsidRPr="00BB3A48" w:rsidRDefault="00DB312B" w:rsidP="00660123">
            <w:pPr>
              <w:pStyle w:val="NoSpacing"/>
              <w:rPr>
                <w:b/>
              </w:rPr>
            </w:pPr>
          </w:p>
          <w:p w14:paraId="11B841B7" w14:textId="77777777" w:rsidR="00DB312B" w:rsidRPr="00BB3A48" w:rsidRDefault="00DB312B" w:rsidP="00660123">
            <w:pPr>
              <w:pStyle w:val="NoSpacing"/>
              <w:rPr>
                <w:b/>
              </w:rPr>
            </w:pPr>
          </w:p>
          <w:p w14:paraId="64BDB84F" w14:textId="77777777" w:rsidR="00DB312B" w:rsidRPr="00BB3A48" w:rsidRDefault="00DB312B" w:rsidP="00660123">
            <w:pPr>
              <w:pStyle w:val="NoSpacing"/>
              <w:rPr>
                <w:b/>
              </w:rPr>
            </w:pPr>
          </w:p>
        </w:tc>
        <w:tc>
          <w:tcPr>
            <w:tcW w:w="7308" w:type="dxa"/>
          </w:tcPr>
          <w:p w14:paraId="5D549CB1" w14:textId="77777777" w:rsidR="005B2D5F" w:rsidRPr="00BF7E53" w:rsidRDefault="005B2D5F" w:rsidP="005B2D5F">
            <w:pPr>
              <w:pStyle w:val="NoSpacing"/>
              <w:rPr>
                <w:highlight w:val="yellow"/>
              </w:rPr>
            </w:pPr>
          </w:p>
          <w:p w14:paraId="120C2505" w14:textId="77777777" w:rsidR="005B2D5F" w:rsidRPr="00BF7E53" w:rsidRDefault="005B2D5F" w:rsidP="005B2D5F">
            <w:pPr>
              <w:pStyle w:val="NoSpacing"/>
              <w:rPr>
                <w:highlight w:val="yellow"/>
              </w:rPr>
            </w:pPr>
          </w:p>
          <w:p w14:paraId="76F4E7D0" w14:textId="73513CF8" w:rsidR="005B2D5F" w:rsidRPr="00BF7E53" w:rsidRDefault="00BF7E53" w:rsidP="005B2D5F">
            <w:pPr>
              <w:pStyle w:val="NoSpacing"/>
              <w:rPr>
                <w:highlight w:val="yellow"/>
              </w:rPr>
            </w:pPr>
            <w:r w:rsidRPr="00BF7E53">
              <w:rPr>
                <w:highlight w:val="yellow"/>
              </w:rPr>
              <w:t>The vantage point from which a story is told</w:t>
            </w:r>
          </w:p>
        </w:tc>
      </w:tr>
      <w:tr w:rsidR="005B2D5F" w14:paraId="59C6FB3E" w14:textId="77777777" w:rsidTr="00660123">
        <w:tc>
          <w:tcPr>
            <w:tcW w:w="3708" w:type="dxa"/>
          </w:tcPr>
          <w:p w14:paraId="12899BB3" w14:textId="77777777" w:rsidR="005B2D5F" w:rsidRPr="00BB3A48" w:rsidRDefault="005B2D5F" w:rsidP="00660123">
            <w:pPr>
              <w:pStyle w:val="NoSpacing"/>
              <w:rPr>
                <w:b/>
              </w:rPr>
            </w:pPr>
            <w:r w:rsidRPr="00BB3A48">
              <w:rPr>
                <w:b/>
              </w:rPr>
              <w:t xml:space="preserve">How is point of view </w:t>
            </w:r>
            <w:r w:rsidR="00070D27" w:rsidRPr="00BB3A48">
              <w:rPr>
                <w:b/>
              </w:rPr>
              <w:t>created?</w:t>
            </w:r>
          </w:p>
        </w:tc>
        <w:tc>
          <w:tcPr>
            <w:tcW w:w="7308" w:type="dxa"/>
          </w:tcPr>
          <w:p w14:paraId="4426E277" w14:textId="299C12F9" w:rsidR="005B2D5F" w:rsidRDefault="00070D27" w:rsidP="00BF7E53">
            <w:pPr>
              <w:pStyle w:val="NoSpacing"/>
              <w:spacing w:line="360" w:lineRule="auto"/>
            </w:pPr>
            <w:r>
              <w:t xml:space="preserve">It is created by the </w:t>
            </w:r>
            <w:r w:rsidR="00BF7E53" w:rsidRPr="00BF7E53">
              <w:rPr>
                <w:highlight w:val="yellow"/>
                <w:u w:val="single"/>
              </w:rPr>
              <w:t>WRITER’S</w:t>
            </w:r>
            <w:r>
              <w:t xml:space="preserve"> choice</w:t>
            </w:r>
          </w:p>
          <w:p w14:paraId="1A0465C7" w14:textId="54CB471C" w:rsidR="00070D27" w:rsidRDefault="00BF7E53" w:rsidP="00BF7E53">
            <w:pPr>
              <w:pStyle w:val="NoSpacing"/>
              <w:spacing w:line="360" w:lineRule="auto"/>
            </w:pPr>
            <w:proofErr w:type="gramStart"/>
            <w:r>
              <w:t>of</w:t>
            </w:r>
            <w:proofErr w:type="gramEnd"/>
            <w:r>
              <w:t xml:space="preserve"> narrator, </w:t>
            </w:r>
            <w:r w:rsidRPr="00BF7E53">
              <w:rPr>
                <w:highlight w:val="yellow"/>
                <w:u w:val="single"/>
              </w:rPr>
              <w:t>THE VOICE</w:t>
            </w:r>
            <w:r>
              <w:rPr>
                <w:u w:val="single"/>
              </w:rPr>
              <w:t xml:space="preserve"> </w:t>
            </w:r>
            <w:r w:rsidR="00070D27">
              <w:t xml:space="preserve"> that tells the story.</w:t>
            </w:r>
          </w:p>
          <w:p w14:paraId="22CAD12A" w14:textId="77777777" w:rsidR="00C17E2B" w:rsidRPr="005B2D5F" w:rsidRDefault="00C17E2B" w:rsidP="00070D27">
            <w:pPr>
              <w:pStyle w:val="NoSpacing"/>
              <w:spacing w:line="276" w:lineRule="auto"/>
            </w:pPr>
          </w:p>
        </w:tc>
      </w:tr>
      <w:tr w:rsidR="005B2D5F" w14:paraId="5322C9F9" w14:textId="77777777" w:rsidTr="00660123">
        <w:tc>
          <w:tcPr>
            <w:tcW w:w="3708" w:type="dxa"/>
          </w:tcPr>
          <w:p w14:paraId="41A16233" w14:textId="77777777" w:rsidR="005B2D5F" w:rsidRPr="00070D27" w:rsidRDefault="00070D27" w:rsidP="00660123">
            <w:pPr>
              <w:pStyle w:val="NoSpacing"/>
              <w:tabs>
                <w:tab w:val="left" w:pos="1836"/>
              </w:tabs>
              <w:rPr>
                <w:b/>
              </w:rPr>
            </w:pPr>
            <w:r w:rsidRPr="00070D27">
              <w:rPr>
                <w:b/>
              </w:rPr>
              <w:t>Types of point of view:</w:t>
            </w:r>
          </w:p>
          <w:p w14:paraId="3B94BE22" w14:textId="77777777" w:rsidR="00C17E2B" w:rsidRDefault="00C17E2B" w:rsidP="00660123">
            <w:pPr>
              <w:pStyle w:val="NoSpacing"/>
              <w:numPr>
                <w:ilvl w:val="0"/>
                <w:numId w:val="3"/>
              </w:numPr>
              <w:tabs>
                <w:tab w:val="left" w:pos="1836"/>
              </w:tabs>
              <w:ind w:left="0"/>
              <w:rPr>
                <w:b/>
              </w:rPr>
            </w:pPr>
          </w:p>
          <w:p w14:paraId="67410ED9" w14:textId="77777777" w:rsidR="00070D27" w:rsidRPr="00D0519F" w:rsidRDefault="00070D27" w:rsidP="00C17E2B">
            <w:pPr>
              <w:pStyle w:val="NoSpacing"/>
              <w:numPr>
                <w:ilvl w:val="0"/>
                <w:numId w:val="3"/>
              </w:numPr>
              <w:tabs>
                <w:tab w:val="left" w:pos="1836"/>
              </w:tabs>
              <w:ind w:left="0"/>
              <w:rPr>
                <w:b/>
              </w:rPr>
            </w:pPr>
            <w:r w:rsidRPr="00D0519F">
              <w:rPr>
                <w:b/>
              </w:rPr>
              <w:t>First Person</w:t>
            </w:r>
          </w:p>
          <w:p w14:paraId="45E3903F" w14:textId="77777777" w:rsidR="00070D27" w:rsidRDefault="00070D27" w:rsidP="00660123">
            <w:pPr>
              <w:pStyle w:val="NoSpacing"/>
              <w:tabs>
                <w:tab w:val="left" w:pos="1836"/>
              </w:tabs>
            </w:pPr>
          </w:p>
          <w:p w14:paraId="46218C90" w14:textId="77777777" w:rsidR="00070D27" w:rsidRDefault="00070D27" w:rsidP="00660123">
            <w:pPr>
              <w:pStyle w:val="NoSpacing"/>
              <w:tabs>
                <w:tab w:val="left" w:pos="1836"/>
              </w:tabs>
            </w:pPr>
          </w:p>
          <w:p w14:paraId="101A5BB0" w14:textId="77777777" w:rsidR="00070D27" w:rsidRDefault="00070D27" w:rsidP="00660123">
            <w:pPr>
              <w:pStyle w:val="NoSpacing"/>
              <w:tabs>
                <w:tab w:val="left" w:pos="1836"/>
              </w:tabs>
            </w:pPr>
          </w:p>
          <w:p w14:paraId="5E3C2D93" w14:textId="77777777" w:rsidR="00070D27" w:rsidRDefault="00070D27" w:rsidP="00660123">
            <w:pPr>
              <w:pStyle w:val="NoSpacing"/>
              <w:tabs>
                <w:tab w:val="left" w:pos="1836"/>
              </w:tabs>
            </w:pPr>
          </w:p>
          <w:p w14:paraId="45AD5AE9" w14:textId="77777777" w:rsidR="00070D27" w:rsidRDefault="00070D27" w:rsidP="00660123">
            <w:pPr>
              <w:pStyle w:val="NoSpacing"/>
              <w:tabs>
                <w:tab w:val="left" w:pos="1836"/>
              </w:tabs>
            </w:pPr>
          </w:p>
          <w:p w14:paraId="28E61546" w14:textId="77777777" w:rsidR="00070D27" w:rsidRDefault="00070D27" w:rsidP="00660123">
            <w:pPr>
              <w:pStyle w:val="NoSpacing"/>
              <w:tabs>
                <w:tab w:val="left" w:pos="1836"/>
              </w:tabs>
            </w:pPr>
          </w:p>
          <w:p w14:paraId="1DCAEB3C" w14:textId="77777777" w:rsidR="00070D27" w:rsidRDefault="00070D27" w:rsidP="00660123">
            <w:pPr>
              <w:pStyle w:val="NoSpacing"/>
              <w:numPr>
                <w:ilvl w:val="0"/>
                <w:numId w:val="3"/>
              </w:numPr>
              <w:tabs>
                <w:tab w:val="left" w:pos="1836"/>
              </w:tabs>
              <w:ind w:left="0"/>
            </w:pPr>
            <w:r>
              <w:t>Read the example.  How do you know it is told from first person point of view?</w:t>
            </w:r>
          </w:p>
          <w:p w14:paraId="0CAF173F" w14:textId="77777777" w:rsidR="00070D27" w:rsidRDefault="00070D27" w:rsidP="00660123">
            <w:pPr>
              <w:pStyle w:val="NoSpacing"/>
              <w:tabs>
                <w:tab w:val="left" w:pos="1836"/>
              </w:tabs>
            </w:pPr>
          </w:p>
          <w:p w14:paraId="341B7313" w14:textId="77777777" w:rsidR="00070D27" w:rsidRDefault="00070D27" w:rsidP="00660123">
            <w:pPr>
              <w:pStyle w:val="NoSpacing"/>
              <w:tabs>
                <w:tab w:val="left" w:pos="1836"/>
              </w:tabs>
            </w:pPr>
          </w:p>
          <w:p w14:paraId="1C1A79AB" w14:textId="77777777" w:rsidR="00070D27" w:rsidRDefault="00070D27" w:rsidP="00660123">
            <w:pPr>
              <w:pStyle w:val="NoSpacing"/>
              <w:tabs>
                <w:tab w:val="left" w:pos="1836"/>
              </w:tabs>
            </w:pPr>
          </w:p>
          <w:p w14:paraId="3EBA5FD3" w14:textId="77777777" w:rsidR="00070D27" w:rsidRPr="005B2D5F" w:rsidRDefault="00070D27" w:rsidP="00660123">
            <w:pPr>
              <w:pStyle w:val="NoSpacing"/>
              <w:tabs>
                <w:tab w:val="left" w:pos="1836"/>
              </w:tabs>
            </w:pPr>
          </w:p>
        </w:tc>
        <w:tc>
          <w:tcPr>
            <w:tcW w:w="7308" w:type="dxa"/>
          </w:tcPr>
          <w:p w14:paraId="0EFAFF2B" w14:textId="77777777" w:rsidR="005B2D5F" w:rsidRDefault="00070D27" w:rsidP="005B2D5F">
            <w:pPr>
              <w:pStyle w:val="NoSpacing"/>
            </w:pPr>
            <w:r>
              <w:t xml:space="preserve">1. </w:t>
            </w:r>
          </w:p>
          <w:p w14:paraId="4E1BBC1C" w14:textId="1BB295BC" w:rsidR="00070D27" w:rsidRDefault="00070D27" w:rsidP="00BF7E53">
            <w:pPr>
              <w:pStyle w:val="NoSpacing"/>
              <w:numPr>
                <w:ilvl w:val="0"/>
                <w:numId w:val="2"/>
              </w:numPr>
              <w:spacing w:line="360" w:lineRule="auto"/>
            </w:pPr>
            <w:r>
              <w:t xml:space="preserve">Is the </w:t>
            </w:r>
            <w:r w:rsidR="00BF7E53" w:rsidRPr="00BF7E53">
              <w:rPr>
                <w:highlight w:val="yellow"/>
                <w:u w:val="single"/>
              </w:rPr>
              <w:t>MAIN</w:t>
            </w:r>
            <w:r>
              <w:t xml:space="preserve"> or minor character in the </w:t>
            </w:r>
            <w:proofErr w:type="gramStart"/>
            <w:r>
              <w:t>story.</w:t>
            </w:r>
            <w:proofErr w:type="gramEnd"/>
          </w:p>
          <w:p w14:paraId="190C4D73" w14:textId="1C5D2761" w:rsidR="00070D27" w:rsidRDefault="00070D27" w:rsidP="00BF7E53">
            <w:pPr>
              <w:pStyle w:val="NoSpacing"/>
              <w:numPr>
                <w:ilvl w:val="0"/>
                <w:numId w:val="2"/>
              </w:numPr>
              <w:spacing w:line="360" w:lineRule="auto"/>
            </w:pPr>
            <w:r>
              <w:t xml:space="preserve">Uses the pronoun </w:t>
            </w:r>
            <w:r w:rsidR="00BF7E53" w:rsidRPr="00BF7E53">
              <w:rPr>
                <w:highlight w:val="yellow"/>
                <w:u w:val="single"/>
              </w:rPr>
              <w:t>I</w:t>
            </w:r>
            <w:r>
              <w:t xml:space="preserve"> and </w:t>
            </w:r>
            <w:r w:rsidR="00BF7E53" w:rsidRPr="00BF7E53">
              <w:rPr>
                <w:highlight w:val="yellow"/>
                <w:u w:val="single"/>
              </w:rPr>
              <w:t>ME</w:t>
            </w:r>
          </w:p>
          <w:p w14:paraId="0803EF00" w14:textId="1FC3AFA7" w:rsidR="00070D27" w:rsidRDefault="00070D27" w:rsidP="00BF7E53">
            <w:pPr>
              <w:pStyle w:val="NoSpacing"/>
              <w:numPr>
                <w:ilvl w:val="0"/>
                <w:numId w:val="2"/>
              </w:numPr>
              <w:spacing w:line="360" w:lineRule="auto"/>
            </w:pPr>
            <w:r>
              <w:t xml:space="preserve">Shares his or her </w:t>
            </w:r>
            <w:r w:rsidR="00BF7E53" w:rsidRPr="00BF7E53">
              <w:rPr>
                <w:highlight w:val="yellow"/>
                <w:u w:val="single"/>
              </w:rPr>
              <w:t>SUBJECTIVE</w:t>
            </w:r>
            <w:r>
              <w:t xml:space="preserve"> or, personal, view of other </w:t>
            </w:r>
            <w:r w:rsidR="00BF7E53" w:rsidRPr="00BF7E53">
              <w:rPr>
                <w:highlight w:val="yellow"/>
                <w:u w:val="single"/>
              </w:rPr>
              <w:t>CHARACTERS</w:t>
            </w:r>
            <w:r>
              <w:t xml:space="preserve"> and events</w:t>
            </w:r>
          </w:p>
          <w:p w14:paraId="19F48BA6" w14:textId="0E8D6558" w:rsidR="00070D27" w:rsidRDefault="00070D27" w:rsidP="00BF7E53">
            <w:pPr>
              <w:pStyle w:val="NoSpacing"/>
              <w:numPr>
                <w:ilvl w:val="0"/>
                <w:numId w:val="2"/>
              </w:numPr>
              <w:spacing w:line="360" w:lineRule="auto"/>
            </w:pPr>
            <w:r w:rsidRPr="00D0519F">
              <w:rPr>
                <w:b/>
                <w:u w:val="single"/>
              </w:rPr>
              <w:t>Doesn’t know</w:t>
            </w:r>
            <w:r>
              <w:t xml:space="preserve"> the </w:t>
            </w:r>
            <w:r w:rsidR="00BF7E53" w:rsidRPr="00BF7E53">
              <w:rPr>
                <w:highlight w:val="yellow"/>
                <w:u w:val="single"/>
              </w:rPr>
              <w:t>THOUGHTS</w:t>
            </w:r>
            <w:r>
              <w:t xml:space="preserve"> feelings, and </w:t>
            </w:r>
            <w:r w:rsidR="00BF7E53" w:rsidRPr="00BF7E53">
              <w:rPr>
                <w:highlight w:val="yellow"/>
                <w:u w:val="single"/>
              </w:rPr>
              <w:t>OPINIONS</w:t>
            </w:r>
            <w:r>
              <w:t xml:space="preserve"> of other characters.</w:t>
            </w:r>
          </w:p>
          <w:p w14:paraId="559E1F11" w14:textId="77777777" w:rsidR="00070D27" w:rsidRDefault="00070D27" w:rsidP="00070D27">
            <w:pPr>
              <w:pStyle w:val="NoSpacing"/>
              <w:spacing w:line="276" w:lineRule="auto"/>
            </w:pPr>
          </w:p>
          <w:p w14:paraId="2E1ABF1F" w14:textId="522A2C09" w:rsidR="00070D27" w:rsidRPr="005B2D5F" w:rsidRDefault="00070D27" w:rsidP="00070D27">
            <w:pPr>
              <w:pStyle w:val="NoSpacing"/>
              <w:spacing w:line="276" w:lineRule="auto"/>
            </w:pPr>
            <w:r>
              <w:t xml:space="preserve">2. </w:t>
            </w:r>
            <w:r w:rsidR="00136D76" w:rsidRPr="00136D76">
              <w:rPr>
                <w:highlight w:val="yellow"/>
              </w:rPr>
              <w:t>Uses I and my pronouns AND has only the narrator’s thoughts</w:t>
            </w:r>
          </w:p>
        </w:tc>
      </w:tr>
      <w:tr w:rsidR="005B2D5F" w14:paraId="29C2DA10" w14:textId="77777777" w:rsidTr="00660123">
        <w:tc>
          <w:tcPr>
            <w:tcW w:w="3708" w:type="dxa"/>
          </w:tcPr>
          <w:p w14:paraId="78AB3AC2" w14:textId="77777777" w:rsidR="005B2D5F" w:rsidRPr="00D0519F" w:rsidRDefault="00070D27" w:rsidP="00660123">
            <w:pPr>
              <w:pStyle w:val="NoSpacing"/>
              <w:numPr>
                <w:ilvl w:val="0"/>
                <w:numId w:val="3"/>
              </w:numPr>
              <w:tabs>
                <w:tab w:val="left" w:pos="1836"/>
              </w:tabs>
              <w:ind w:left="0"/>
              <w:rPr>
                <w:b/>
              </w:rPr>
            </w:pPr>
            <w:r w:rsidRPr="00D0519F">
              <w:rPr>
                <w:b/>
              </w:rPr>
              <w:t>Third Person Limited</w:t>
            </w:r>
          </w:p>
          <w:p w14:paraId="5BFA147E" w14:textId="77777777" w:rsidR="00D0519F" w:rsidRDefault="00D0519F" w:rsidP="00660123">
            <w:pPr>
              <w:pStyle w:val="NoSpacing"/>
              <w:tabs>
                <w:tab w:val="left" w:pos="1836"/>
              </w:tabs>
            </w:pPr>
          </w:p>
          <w:p w14:paraId="23F114E5" w14:textId="77777777" w:rsidR="00D0519F" w:rsidRDefault="00D0519F" w:rsidP="00660123">
            <w:pPr>
              <w:pStyle w:val="NoSpacing"/>
              <w:tabs>
                <w:tab w:val="left" w:pos="1836"/>
              </w:tabs>
            </w:pPr>
          </w:p>
          <w:p w14:paraId="72BB56FA" w14:textId="77777777" w:rsidR="00D0519F" w:rsidRDefault="00D0519F" w:rsidP="00660123">
            <w:pPr>
              <w:pStyle w:val="NoSpacing"/>
              <w:tabs>
                <w:tab w:val="left" w:pos="1836"/>
              </w:tabs>
            </w:pPr>
          </w:p>
          <w:p w14:paraId="1804A118" w14:textId="77777777" w:rsidR="00D0519F" w:rsidRDefault="00D0519F" w:rsidP="00660123">
            <w:pPr>
              <w:pStyle w:val="NoSpacing"/>
              <w:tabs>
                <w:tab w:val="left" w:pos="1836"/>
              </w:tabs>
            </w:pPr>
          </w:p>
          <w:p w14:paraId="04A4DB55" w14:textId="77777777" w:rsidR="00D0519F" w:rsidRDefault="00D0519F" w:rsidP="00660123">
            <w:pPr>
              <w:pStyle w:val="NoSpacing"/>
              <w:tabs>
                <w:tab w:val="left" w:pos="1836"/>
              </w:tabs>
            </w:pPr>
          </w:p>
          <w:p w14:paraId="74EE0AA5" w14:textId="77777777" w:rsidR="00D0519F" w:rsidRDefault="00D0519F" w:rsidP="00660123">
            <w:pPr>
              <w:pStyle w:val="NoSpacing"/>
              <w:tabs>
                <w:tab w:val="left" w:pos="1836"/>
              </w:tabs>
            </w:pPr>
          </w:p>
          <w:p w14:paraId="6B1B45F6" w14:textId="1FE78DDE" w:rsidR="00D0519F" w:rsidRDefault="00D0519F" w:rsidP="00660123">
            <w:pPr>
              <w:pStyle w:val="NoSpacing"/>
              <w:numPr>
                <w:ilvl w:val="0"/>
                <w:numId w:val="3"/>
              </w:numPr>
              <w:tabs>
                <w:tab w:val="left" w:pos="1836"/>
              </w:tabs>
              <w:ind w:left="0"/>
            </w:pPr>
            <w:r>
              <w:t xml:space="preserve">Read the example.  How do you know it is told from </w:t>
            </w:r>
            <w:r w:rsidR="00C17E2B">
              <w:t>third</w:t>
            </w:r>
            <w:r>
              <w:t xml:space="preserve"> person point of view?</w:t>
            </w:r>
          </w:p>
          <w:p w14:paraId="1057EF79" w14:textId="77777777" w:rsidR="00D0519F" w:rsidRDefault="00D0519F" w:rsidP="00660123">
            <w:pPr>
              <w:pStyle w:val="NoSpacing"/>
              <w:tabs>
                <w:tab w:val="left" w:pos="1836"/>
              </w:tabs>
            </w:pPr>
          </w:p>
          <w:p w14:paraId="188AA73D" w14:textId="77777777" w:rsidR="00D0519F" w:rsidRDefault="00D0519F" w:rsidP="00660123">
            <w:pPr>
              <w:pStyle w:val="NoSpacing"/>
              <w:tabs>
                <w:tab w:val="left" w:pos="1836"/>
              </w:tabs>
            </w:pPr>
          </w:p>
          <w:p w14:paraId="1A3E7E11" w14:textId="77777777" w:rsidR="00D0519F" w:rsidRDefault="00D0519F" w:rsidP="00660123">
            <w:pPr>
              <w:pStyle w:val="NoSpacing"/>
              <w:tabs>
                <w:tab w:val="left" w:pos="1836"/>
              </w:tabs>
            </w:pPr>
          </w:p>
          <w:p w14:paraId="6A7720C6" w14:textId="77777777" w:rsidR="00D0519F" w:rsidRPr="005B2D5F" w:rsidRDefault="00D0519F" w:rsidP="00660123">
            <w:pPr>
              <w:pStyle w:val="NoSpacing"/>
              <w:tabs>
                <w:tab w:val="left" w:pos="1836"/>
              </w:tabs>
            </w:pPr>
          </w:p>
        </w:tc>
        <w:tc>
          <w:tcPr>
            <w:tcW w:w="7308" w:type="dxa"/>
          </w:tcPr>
          <w:p w14:paraId="77313A85" w14:textId="77777777" w:rsidR="005B2D5F" w:rsidRDefault="00070D27" w:rsidP="005B2D5F">
            <w:pPr>
              <w:pStyle w:val="NoSpacing"/>
            </w:pPr>
            <w:r>
              <w:t xml:space="preserve">3. </w:t>
            </w:r>
          </w:p>
          <w:p w14:paraId="369F046A" w14:textId="6D9B114C" w:rsidR="00070D27" w:rsidRDefault="00070D27" w:rsidP="00BF7E53">
            <w:pPr>
              <w:pStyle w:val="NoSpacing"/>
              <w:numPr>
                <w:ilvl w:val="0"/>
                <w:numId w:val="4"/>
              </w:numPr>
              <w:spacing w:line="360" w:lineRule="auto"/>
            </w:pPr>
            <w:proofErr w:type="gramStart"/>
            <w:r w:rsidRPr="00D0519F">
              <w:rPr>
                <w:b/>
                <w:u w:val="single"/>
              </w:rPr>
              <w:t>is</w:t>
            </w:r>
            <w:proofErr w:type="gramEnd"/>
            <w:r w:rsidRPr="00D0519F">
              <w:rPr>
                <w:b/>
                <w:u w:val="single"/>
              </w:rPr>
              <w:t xml:space="preserve"> not</w:t>
            </w:r>
            <w:r>
              <w:t xml:space="preserve"> a </w:t>
            </w:r>
            <w:r w:rsidR="00BF7E53" w:rsidRPr="00BF7E53">
              <w:rPr>
                <w:highlight w:val="yellow"/>
                <w:u w:val="single"/>
              </w:rPr>
              <w:t>CHARACTER</w:t>
            </w:r>
            <w:r>
              <w:t xml:space="preserve"> in the story but an </w:t>
            </w:r>
            <w:r w:rsidR="00BF7E53" w:rsidRPr="00BF7E53">
              <w:rPr>
                <w:highlight w:val="yellow"/>
                <w:u w:val="single"/>
              </w:rPr>
              <w:t>OUTSIDE</w:t>
            </w:r>
            <w:r>
              <w:t xml:space="preserve"> observer</w:t>
            </w:r>
          </w:p>
          <w:p w14:paraId="0D793957" w14:textId="495540C3" w:rsidR="00070D27" w:rsidRDefault="00070D27" w:rsidP="00BF7E53">
            <w:pPr>
              <w:pStyle w:val="NoSpacing"/>
              <w:numPr>
                <w:ilvl w:val="0"/>
                <w:numId w:val="4"/>
              </w:numPr>
              <w:spacing w:line="360" w:lineRule="auto"/>
            </w:pPr>
            <w:proofErr w:type="gramStart"/>
            <w:r>
              <w:t>zooms</w:t>
            </w:r>
            <w:proofErr w:type="gramEnd"/>
            <w:r>
              <w:t xml:space="preserve"> in on the thoughts, </w:t>
            </w:r>
            <w:r w:rsidR="00BF7E53" w:rsidRPr="00BF7E53">
              <w:rPr>
                <w:highlight w:val="yellow"/>
                <w:u w:val="single"/>
              </w:rPr>
              <w:t>FEELINGS</w:t>
            </w:r>
            <w:r>
              <w:t xml:space="preserve"> and opinions of one character.</w:t>
            </w:r>
          </w:p>
          <w:p w14:paraId="7E99887B" w14:textId="77777777" w:rsidR="00D0519F" w:rsidRDefault="00D0519F" w:rsidP="00D0519F">
            <w:pPr>
              <w:pStyle w:val="NoSpacing"/>
              <w:spacing w:line="276" w:lineRule="auto"/>
            </w:pPr>
          </w:p>
          <w:p w14:paraId="6315DAA1" w14:textId="7205C28F" w:rsidR="00D0519F" w:rsidRDefault="00D0519F" w:rsidP="00D0519F">
            <w:pPr>
              <w:pStyle w:val="NoSpacing"/>
              <w:spacing w:line="276" w:lineRule="auto"/>
            </w:pPr>
            <w:r>
              <w:t xml:space="preserve">4.  </w:t>
            </w:r>
            <w:r w:rsidR="00136D76" w:rsidRPr="007123DF">
              <w:rPr>
                <w:highlight w:val="yellow"/>
              </w:rPr>
              <w:t>Focused only on Devin</w:t>
            </w:r>
            <w:r w:rsidR="007123DF" w:rsidRPr="007123DF">
              <w:rPr>
                <w:highlight w:val="yellow"/>
              </w:rPr>
              <w:t xml:space="preserve"> AND told from an outside voice. The story uses pronouns he and his. The narrator only shares Devin’s thoughts, not Gwen’s.</w:t>
            </w:r>
          </w:p>
          <w:p w14:paraId="58714DBF" w14:textId="77777777" w:rsidR="00D0519F" w:rsidRDefault="00D0519F" w:rsidP="00D0519F">
            <w:pPr>
              <w:pStyle w:val="NoSpacing"/>
              <w:spacing w:line="276" w:lineRule="auto"/>
            </w:pPr>
          </w:p>
          <w:p w14:paraId="0DC06A83" w14:textId="77777777" w:rsidR="00D0519F" w:rsidRPr="005B2D5F" w:rsidRDefault="00D0519F" w:rsidP="00D0519F">
            <w:pPr>
              <w:pStyle w:val="NoSpacing"/>
              <w:spacing w:line="276" w:lineRule="auto"/>
            </w:pPr>
          </w:p>
        </w:tc>
      </w:tr>
    </w:tbl>
    <w:p w14:paraId="333473AD" w14:textId="03542743" w:rsidR="00C17E2B" w:rsidRDefault="00C17E2B"/>
    <w:p w14:paraId="4E72D6AF" w14:textId="77777777" w:rsidR="00C17E2B" w:rsidRDefault="00C17E2B">
      <w:r>
        <w:br w:type="page"/>
      </w:r>
    </w:p>
    <w:tbl>
      <w:tblPr>
        <w:tblStyle w:val="TableGrid"/>
        <w:tblW w:w="0" w:type="auto"/>
        <w:tblLook w:val="04A0" w:firstRow="1" w:lastRow="0" w:firstColumn="1" w:lastColumn="0" w:noHBand="0" w:noVBand="1"/>
      </w:tblPr>
      <w:tblGrid>
        <w:gridCol w:w="3708"/>
        <w:gridCol w:w="7308"/>
      </w:tblGrid>
      <w:tr w:rsidR="00D0519F" w14:paraId="11ADBEF5" w14:textId="77777777" w:rsidTr="00660123">
        <w:tc>
          <w:tcPr>
            <w:tcW w:w="3708" w:type="dxa"/>
          </w:tcPr>
          <w:p w14:paraId="26A2CAE6" w14:textId="77777777" w:rsidR="00D0519F" w:rsidRDefault="00D0519F" w:rsidP="00C17E2B">
            <w:pPr>
              <w:pStyle w:val="NoSpacing"/>
              <w:ind w:left="90"/>
              <w:rPr>
                <w:b/>
              </w:rPr>
            </w:pPr>
            <w:r w:rsidRPr="00D0519F">
              <w:rPr>
                <w:b/>
              </w:rPr>
              <w:lastRenderedPageBreak/>
              <w:t>Third Person Omniscient</w:t>
            </w:r>
          </w:p>
          <w:p w14:paraId="4E4EA36F" w14:textId="77777777" w:rsidR="00C17E2B" w:rsidRDefault="00C17E2B" w:rsidP="00C17E2B">
            <w:pPr>
              <w:pStyle w:val="NoSpacing"/>
              <w:ind w:left="90"/>
              <w:rPr>
                <w:b/>
              </w:rPr>
            </w:pPr>
          </w:p>
          <w:p w14:paraId="39E0B6E9" w14:textId="77777777" w:rsidR="00C17E2B" w:rsidRDefault="00C17E2B" w:rsidP="00C17E2B">
            <w:pPr>
              <w:pStyle w:val="NoSpacing"/>
              <w:ind w:left="90"/>
              <w:rPr>
                <w:b/>
              </w:rPr>
            </w:pPr>
          </w:p>
          <w:p w14:paraId="7CD5DD76" w14:textId="77777777" w:rsidR="00C17E2B" w:rsidRDefault="00C17E2B" w:rsidP="00C17E2B">
            <w:pPr>
              <w:pStyle w:val="NoSpacing"/>
              <w:ind w:left="90"/>
              <w:rPr>
                <w:b/>
              </w:rPr>
            </w:pPr>
          </w:p>
          <w:p w14:paraId="339DE962" w14:textId="77777777" w:rsidR="00C17E2B" w:rsidRDefault="00C17E2B" w:rsidP="00C17E2B">
            <w:pPr>
              <w:pStyle w:val="NoSpacing"/>
              <w:ind w:left="90"/>
              <w:rPr>
                <w:b/>
              </w:rPr>
            </w:pPr>
          </w:p>
          <w:p w14:paraId="4C0F35A2" w14:textId="77777777" w:rsidR="00C17E2B" w:rsidRDefault="00C17E2B" w:rsidP="00C17E2B">
            <w:pPr>
              <w:pStyle w:val="NoSpacing"/>
              <w:ind w:left="90"/>
              <w:rPr>
                <w:b/>
              </w:rPr>
            </w:pPr>
          </w:p>
          <w:p w14:paraId="7E896A4E" w14:textId="77777777" w:rsidR="00C17E2B" w:rsidRDefault="00C17E2B" w:rsidP="00C17E2B">
            <w:pPr>
              <w:pStyle w:val="NoSpacing"/>
              <w:ind w:left="90"/>
              <w:rPr>
                <w:b/>
              </w:rPr>
            </w:pPr>
          </w:p>
          <w:p w14:paraId="78C02619" w14:textId="77777777" w:rsidR="00C17E2B" w:rsidRDefault="00C17E2B" w:rsidP="00C17E2B">
            <w:pPr>
              <w:pStyle w:val="NoSpacing"/>
              <w:ind w:left="90"/>
              <w:rPr>
                <w:b/>
              </w:rPr>
            </w:pPr>
          </w:p>
          <w:p w14:paraId="7E827F58" w14:textId="77777777" w:rsidR="00C17E2B" w:rsidRDefault="00C17E2B" w:rsidP="00C17E2B">
            <w:pPr>
              <w:pStyle w:val="NoSpacing"/>
              <w:ind w:left="90"/>
              <w:rPr>
                <w:b/>
              </w:rPr>
            </w:pPr>
          </w:p>
          <w:p w14:paraId="6F5C5351" w14:textId="77777777" w:rsidR="00C17E2B" w:rsidRDefault="00C17E2B" w:rsidP="00C17E2B">
            <w:pPr>
              <w:pStyle w:val="NoSpacing"/>
              <w:ind w:left="90"/>
              <w:rPr>
                <w:b/>
              </w:rPr>
            </w:pPr>
          </w:p>
          <w:p w14:paraId="118AF220" w14:textId="77777777" w:rsidR="00C17E2B" w:rsidRDefault="00C17E2B" w:rsidP="00C17E2B">
            <w:pPr>
              <w:pStyle w:val="NoSpacing"/>
              <w:ind w:left="90"/>
              <w:rPr>
                <w:b/>
              </w:rPr>
            </w:pPr>
          </w:p>
          <w:p w14:paraId="4A7F5273" w14:textId="77777777" w:rsidR="00C17E2B" w:rsidRDefault="00C17E2B" w:rsidP="00C17E2B">
            <w:pPr>
              <w:pStyle w:val="NoSpacing"/>
              <w:numPr>
                <w:ilvl w:val="0"/>
                <w:numId w:val="3"/>
              </w:numPr>
              <w:tabs>
                <w:tab w:val="left" w:pos="1836"/>
              </w:tabs>
              <w:ind w:left="0"/>
            </w:pPr>
            <w:r>
              <w:t>Read the example.  How do you know it is told from third person point of view?</w:t>
            </w:r>
          </w:p>
          <w:p w14:paraId="1A778221" w14:textId="77777777" w:rsidR="00C17E2B" w:rsidRDefault="00C17E2B" w:rsidP="00C17E2B">
            <w:pPr>
              <w:pStyle w:val="NoSpacing"/>
              <w:ind w:left="90"/>
              <w:rPr>
                <w:b/>
              </w:rPr>
            </w:pPr>
          </w:p>
          <w:p w14:paraId="7E4681D8" w14:textId="77777777" w:rsidR="00C17E2B" w:rsidRPr="00D0519F" w:rsidRDefault="00C17E2B" w:rsidP="00C17E2B">
            <w:pPr>
              <w:pStyle w:val="NoSpacing"/>
              <w:ind w:left="90"/>
              <w:rPr>
                <w:b/>
              </w:rPr>
            </w:pPr>
          </w:p>
        </w:tc>
        <w:tc>
          <w:tcPr>
            <w:tcW w:w="7308" w:type="dxa"/>
          </w:tcPr>
          <w:p w14:paraId="71F03F0A" w14:textId="77777777" w:rsidR="00D0519F" w:rsidRDefault="00D0519F" w:rsidP="00D0519F">
            <w:pPr>
              <w:pStyle w:val="NoSpacing"/>
            </w:pPr>
            <w:r>
              <w:t xml:space="preserve">5. </w:t>
            </w:r>
          </w:p>
          <w:p w14:paraId="28AF6157" w14:textId="7008EBE0" w:rsidR="00D0519F" w:rsidRDefault="00D0519F" w:rsidP="00BF7E53">
            <w:pPr>
              <w:pStyle w:val="NoSpacing"/>
              <w:numPr>
                <w:ilvl w:val="0"/>
                <w:numId w:val="5"/>
              </w:numPr>
              <w:spacing w:line="360" w:lineRule="auto"/>
              <w:ind w:left="702"/>
            </w:pPr>
            <w:proofErr w:type="gramStart"/>
            <w:r>
              <w:t>is</w:t>
            </w:r>
            <w:proofErr w:type="gramEnd"/>
            <w:r>
              <w:t xml:space="preserve"> not a character in the </w:t>
            </w:r>
            <w:r w:rsidR="00BF7E53" w:rsidRPr="00BF7E53">
              <w:rPr>
                <w:highlight w:val="yellow"/>
                <w:u w:val="single"/>
              </w:rPr>
              <w:t>STORY</w:t>
            </w:r>
            <w:r>
              <w:t xml:space="preserve"> but an outside </w:t>
            </w:r>
            <w:r w:rsidR="00BF7E53" w:rsidRPr="00BF7E53">
              <w:rPr>
                <w:highlight w:val="yellow"/>
                <w:u w:val="single"/>
              </w:rPr>
              <w:t>OBSERVER</w:t>
            </w:r>
            <w:r>
              <w:t xml:space="preserve"> whose observations can be </w:t>
            </w:r>
            <w:r w:rsidR="00BF7E53" w:rsidRPr="00BF7E53">
              <w:rPr>
                <w:highlight w:val="yellow"/>
                <w:u w:val="single"/>
              </w:rPr>
              <w:t>OBJECTIVE</w:t>
            </w:r>
            <w:r>
              <w:t xml:space="preserve"> or unbiased (fair)</w:t>
            </w:r>
          </w:p>
          <w:p w14:paraId="1575E129" w14:textId="7B878B49" w:rsidR="00C17E2B" w:rsidRDefault="00D0519F" w:rsidP="00BF7E53">
            <w:pPr>
              <w:pStyle w:val="NoSpacing"/>
              <w:numPr>
                <w:ilvl w:val="0"/>
                <w:numId w:val="5"/>
              </w:numPr>
              <w:spacing w:line="360" w:lineRule="auto"/>
              <w:ind w:left="702"/>
            </w:pPr>
            <w:proofErr w:type="gramStart"/>
            <w:r>
              <w:t>is</w:t>
            </w:r>
            <w:proofErr w:type="gramEnd"/>
            <w:r>
              <w:t xml:space="preserve"> </w:t>
            </w:r>
            <w:r w:rsidR="00BF7E53">
              <w:t>“</w:t>
            </w:r>
            <w:r w:rsidR="00BF7E53" w:rsidRPr="00BF7E53">
              <w:rPr>
                <w:highlight w:val="yellow"/>
                <w:u w:val="single"/>
              </w:rPr>
              <w:t>ALL KNOWING”</w:t>
            </w:r>
            <w:r>
              <w:t xml:space="preserve"> – that is, he or she has access to the </w:t>
            </w:r>
            <w:r w:rsidR="00BF7E53" w:rsidRPr="00BF7E53">
              <w:rPr>
                <w:highlight w:val="yellow"/>
                <w:u w:val="single"/>
              </w:rPr>
              <w:t>THOUGHTS</w:t>
            </w:r>
            <w:r w:rsidR="00BF7E53">
              <w:rPr>
                <w:u w:val="single"/>
              </w:rPr>
              <w:t>,</w:t>
            </w:r>
            <w:r>
              <w:t xml:space="preserve"> feelings, and opinions of </w:t>
            </w:r>
            <w:r w:rsidR="00BF7E53" w:rsidRPr="00BF7E53">
              <w:rPr>
                <w:highlight w:val="yellow"/>
                <w:u w:val="single"/>
              </w:rPr>
              <w:t>ALL</w:t>
            </w:r>
            <w:r>
              <w:t xml:space="preserve"> characters</w:t>
            </w:r>
          </w:p>
          <w:p w14:paraId="6A7CCFDF" w14:textId="77777777" w:rsidR="00C17E2B" w:rsidRDefault="00C17E2B" w:rsidP="00C17E2B">
            <w:pPr>
              <w:pStyle w:val="NoSpacing"/>
              <w:spacing w:line="276" w:lineRule="auto"/>
            </w:pPr>
          </w:p>
          <w:p w14:paraId="6B360013" w14:textId="7261E920" w:rsidR="00C17E2B" w:rsidRDefault="00C17E2B" w:rsidP="00C17E2B">
            <w:pPr>
              <w:pStyle w:val="NoSpacing"/>
              <w:spacing w:line="276" w:lineRule="auto"/>
            </w:pPr>
            <w:r>
              <w:t xml:space="preserve">6.  </w:t>
            </w:r>
            <w:r w:rsidR="00136D76" w:rsidRPr="00136D76">
              <w:rPr>
                <w:highlight w:val="yellow"/>
              </w:rPr>
              <w:t>We get Devin’s and Gwen’s thoughts = EVERYONE = OMNISCIENT</w:t>
            </w:r>
          </w:p>
        </w:tc>
      </w:tr>
      <w:tr w:rsidR="006309EF" w14:paraId="315285E2" w14:textId="77777777" w:rsidTr="00C17E2B">
        <w:trPr>
          <w:trHeight w:val="2141"/>
        </w:trPr>
        <w:tc>
          <w:tcPr>
            <w:tcW w:w="3708" w:type="dxa"/>
            <w:vMerge w:val="restart"/>
          </w:tcPr>
          <w:p w14:paraId="51837FC4" w14:textId="77777777" w:rsidR="006309EF" w:rsidRPr="00D0519F" w:rsidRDefault="006309EF" w:rsidP="00660123">
            <w:pPr>
              <w:pStyle w:val="NoSpacing"/>
              <w:ind w:left="90"/>
              <w:rPr>
                <w:b/>
              </w:rPr>
            </w:pPr>
            <w:r w:rsidRPr="00D0519F">
              <w:rPr>
                <w:b/>
              </w:rPr>
              <w:t>Model 1:  First Person</w:t>
            </w:r>
            <w:r>
              <w:rPr>
                <w:b/>
              </w:rPr>
              <w:t xml:space="preserve"> pg. 171</w:t>
            </w:r>
          </w:p>
          <w:p w14:paraId="3CC955F9" w14:textId="77777777" w:rsidR="006309EF" w:rsidRDefault="006309EF" w:rsidP="00660123">
            <w:pPr>
              <w:pStyle w:val="NoSpacing"/>
              <w:ind w:left="90"/>
              <w:rPr>
                <w:i/>
              </w:rPr>
            </w:pPr>
            <w:proofErr w:type="gramStart"/>
            <w:r w:rsidRPr="00D0519F">
              <w:rPr>
                <w:i/>
              </w:rPr>
              <w:t>from</w:t>
            </w:r>
            <w:proofErr w:type="gramEnd"/>
            <w:r w:rsidRPr="00D0519F">
              <w:rPr>
                <w:i/>
              </w:rPr>
              <w:t xml:space="preserve"> Toning the Sweep</w:t>
            </w:r>
          </w:p>
          <w:p w14:paraId="12F40E25" w14:textId="77777777" w:rsidR="006309EF" w:rsidRDefault="006309EF" w:rsidP="00660123">
            <w:pPr>
              <w:pStyle w:val="NoSpacing"/>
              <w:ind w:left="90"/>
              <w:rPr>
                <w:i/>
              </w:rPr>
            </w:pPr>
          </w:p>
          <w:p w14:paraId="37CF6F5E" w14:textId="77777777" w:rsidR="006309EF" w:rsidRDefault="006309EF" w:rsidP="00660123">
            <w:pPr>
              <w:pStyle w:val="NoSpacing"/>
              <w:ind w:left="90"/>
            </w:pPr>
            <w:r>
              <w:t>One sentence that reflects the first person point of view has been boxed.  Identify another one.</w:t>
            </w:r>
          </w:p>
          <w:p w14:paraId="2BF03F64" w14:textId="77777777" w:rsidR="006309EF" w:rsidRDefault="006309EF" w:rsidP="00660123">
            <w:pPr>
              <w:pStyle w:val="NoSpacing"/>
              <w:ind w:left="90"/>
            </w:pPr>
          </w:p>
          <w:p w14:paraId="3ABCBBCA" w14:textId="77777777" w:rsidR="006309EF" w:rsidRDefault="006309EF" w:rsidP="00660123">
            <w:pPr>
              <w:pStyle w:val="NoSpacing"/>
              <w:ind w:left="90"/>
            </w:pPr>
          </w:p>
          <w:p w14:paraId="757D13C3" w14:textId="77777777" w:rsidR="006309EF" w:rsidRDefault="006309EF" w:rsidP="00660123">
            <w:pPr>
              <w:pStyle w:val="NoSpacing"/>
              <w:ind w:left="90"/>
            </w:pPr>
            <w:r>
              <w:t>Suppose Emily’s grandmother was the narrator of the novel.  How might that change what you learn about the woman and her granddaughter?  (</w:t>
            </w:r>
            <w:proofErr w:type="gramStart"/>
            <w:r>
              <w:t>the</w:t>
            </w:r>
            <w:proofErr w:type="gramEnd"/>
            <w:r>
              <w:t xml:space="preserve"> woman is the one telling the story now from her perspective).</w:t>
            </w:r>
          </w:p>
          <w:p w14:paraId="5A6C28CF" w14:textId="77777777" w:rsidR="006309EF" w:rsidRPr="00D0519F" w:rsidRDefault="006309EF" w:rsidP="00660123">
            <w:pPr>
              <w:pStyle w:val="NoSpacing"/>
              <w:ind w:left="90"/>
            </w:pPr>
          </w:p>
        </w:tc>
        <w:tc>
          <w:tcPr>
            <w:tcW w:w="7308" w:type="dxa"/>
          </w:tcPr>
          <w:p w14:paraId="09E169DB" w14:textId="77777777" w:rsidR="006309EF" w:rsidRPr="006B26D7" w:rsidRDefault="006309EF" w:rsidP="005B2D5F">
            <w:pPr>
              <w:pStyle w:val="NoSpacing"/>
              <w:rPr>
                <w:sz w:val="36"/>
              </w:rPr>
            </w:pPr>
          </w:p>
          <w:p w14:paraId="35FCE781" w14:textId="424A0B8B" w:rsidR="006B26D7" w:rsidRPr="006B26D7" w:rsidRDefault="006B26D7" w:rsidP="006B26D7">
            <w:pPr>
              <w:rPr>
                <w:rFonts w:ascii="Times" w:eastAsia="Times New Roman" w:hAnsi="Times" w:cs="Times New Roman"/>
                <w:sz w:val="28"/>
                <w:szCs w:val="20"/>
              </w:rPr>
            </w:pPr>
            <w:r w:rsidRPr="006B26D7">
              <w:rPr>
                <w:rFonts w:ascii="Times" w:eastAsia="Times New Roman" w:hAnsi="Times" w:cs="Times New Roman"/>
                <w:sz w:val="28"/>
                <w:szCs w:val="20"/>
                <w:highlight w:val="yellow"/>
              </w:rPr>
              <w:t>Another sentence that reflects the first person point of view is “Ola and I lie on our backs in the kitchen, scarves and hats everywhere” (line 1). The narrator is participating in the story’s action and uses the pronouns I and our.</w:t>
            </w:r>
          </w:p>
          <w:p w14:paraId="27A6BF8B" w14:textId="77777777" w:rsidR="006309EF" w:rsidRDefault="006309EF" w:rsidP="005B2D5F">
            <w:pPr>
              <w:pStyle w:val="NoSpacing"/>
            </w:pPr>
          </w:p>
          <w:p w14:paraId="430EFED2" w14:textId="77777777" w:rsidR="006309EF" w:rsidRDefault="006309EF" w:rsidP="005B2D5F">
            <w:pPr>
              <w:pStyle w:val="NoSpacing"/>
            </w:pPr>
          </w:p>
        </w:tc>
      </w:tr>
      <w:tr w:rsidR="006309EF" w14:paraId="289D7DED" w14:textId="77777777" w:rsidTr="00660123">
        <w:trPr>
          <w:trHeight w:val="1464"/>
        </w:trPr>
        <w:tc>
          <w:tcPr>
            <w:tcW w:w="3708" w:type="dxa"/>
            <w:vMerge/>
          </w:tcPr>
          <w:p w14:paraId="45E70B1D" w14:textId="77777777" w:rsidR="006309EF" w:rsidRPr="00D0519F" w:rsidRDefault="006309EF" w:rsidP="00660123">
            <w:pPr>
              <w:pStyle w:val="NoSpacing"/>
              <w:ind w:left="90"/>
              <w:rPr>
                <w:b/>
              </w:rPr>
            </w:pPr>
          </w:p>
        </w:tc>
        <w:tc>
          <w:tcPr>
            <w:tcW w:w="7308" w:type="dxa"/>
          </w:tcPr>
          <w:p w14:paraId="6B602AB4" w14:textId="77777777" w:rsidR="006B26D7" w:rsidRDefault="006B26D7" w:rsidP="006B26D7">
            <w:pPr>
              <w:rPr>
                <w:rFonts w:ascii="Times" w:eastAsia="Times New Roman" w:hAnsi="Times" w:cs="Times New Roman"/>
                <w:sz w:val="28"/>
                <w:szCs w:val="20"/>
              </w:rPr>
            </w:pPr>
          </w:p>
          <w:p w14:paraId="4623EDA2" w14:textId="77777777" w:rsidR="006B26D7" w:rsidRPr="006B26D7" w:rsidRDefault="006B26D7" w:rsidP="006B26D7">
            <w:pPr>
              <w:rPr>
                <w:rFonts w:ascii="Times" w:eastAsia="Times New Roman" w:hAnsi="Times" w:cs="Times New Roman"/>
                <w:sz w:val="28"/>
                <w:szCs w:val="20"/>
              </w:rPr>
            </w:pPr>
            <w:r w:rsidRPr="006B26D7">
              <w:rPr>
                <w:rFonts w:ascii="Times" w:eastAsia="Times New Roman" w:hAnsi="Times" w:cs="Times New Roman"/>
                <w:sz w:val="28"/>
                <w:szCs w:val="20"/>
                <w:highlight w:val="yellow"/>
              </w:rPr>
              <w:t>If Emily’s grandmother was the narrator, readers might still learn about Emily’s evening spent trying on hats with her grandmother, but they wouldn’t have access to Emily’s feelings about her grandmother. Instead, the narrator would probably share her own thoughts and feelings.</w:t>
            </w:r>
          </w:p>
          <w:p w14:paraId="4BA23379" w14:textId="77777777" w:rsidR="006309EF" w:rsidRDefault="006309EF" w:rsidP="005B2D5F">
            <w:pPr>
              <w:pStyle w:val="NoSpacing"/>
            </w:pPr>
          </w:p>
        </w:tc>
      </w:tr>
      <w:tr w:rsidR="00D0519F" w14:paraId="5CCBCDDC" w14:textId="77777777" w:rsidTr="00660123">
        <w:tc>
          <w:tcPr>
            <w:tcW w:w="3708" w:type="dxa"/>
          </w:tcPr>
          <w:p w14:paraId="3CF4C630" w14:textId="77777777" w:rsidR="006309EF" w:rsidRPr="00D0519F" w:rsidRDefault="006309EF" w:rsidP="00660123">
            <w:pPr>
              <w:pStyle w:val="NoSpacing"/>
              <w:ind w:left="90"/>
              <w:rPr>
                <w:b/>
              </w:rPr>
            </w:pPr>
            <w:r>
              <w:rPr>
                <w:b/>
              </w:rPr>
              <w:t>Model 2</w:t>
            </w:r>
            <w:r w:rsidRPr="00D0519F">
              <w:rPr>
                <w:b/>
              </w:rPr>
              <w:t xml:space="preserve">:  </w:t>
            </w:r>
            <w:r>
              <w:rPr>
                <w:b/>
              </w:rPr>
              <w:t>Third Person Omniscient pg. 171</w:t>
            </w:r>
          </w:p>
          <w:p w14:paraId="1563F828" w14:textId="77777777" w:rsidR="006309EF" w:rsidRDefault="006309EF" w:rsidP="00660123">
            <w:pPr>
              <w:pStyle w:val="NoSpacing"/>
              <w:ind w:left="90"/>
              <w:rPr>
                <w:i/>
              </w:rPr>
            </w:pPr>
            <w:proofErr w:type="gramStart"/>
            <w:r w:rsidRPr="00D0519F">
              <w:rPr>
                <w:i/>
              </w:rPr>
              <w:t>from</w:t>
            </w:r>
            <w:proofErr w:type="gramEnd"/>
            <w:r w:rsidRPr="00D0519F">
              <w:rPr>
                <w:i/>
              </w:rPr>
              <w:t xml:space="preserve"> </w:t>
            </w:r>
            <w:r>
              <w:rPr>
                <w:i/>
              </w:rPr>
              <w:t>Broken Chain</w:t>
            </w:r>
          </w:p>
          <w:p w14:paraId="3733CC68" w14:textId="77777777" w:rsidR="006309EF" w:rsidRDefault="006309EF" w:rsidP="00660123">
            <w:pPr>
              <w:pStyle w:val="NoSpacing"/>
              <w:ind w:left="90"/>
            </w:pPr>
          </w:p>
          <w:p w14:paraId="59357C42" w14:textId="77777777" w:rsidR="006309EF" w:rsidRPr="006309EF" w:rsidRDefault="006309EF" w:rsidP="00660123">
            <w:pPr>
              <w:pStyle w:val="NoSpacing"/>
              <w:ind w:left="90"/>
            </w:pPr>
            <w:r>
              <w:t>Suppose the narrator had not revealed Ernie’s thoughts in lines 3-6.  How might this affect your impression of Ernie?</w:t>
            </w:r>
          </w:p>
          <w:p w14:paraId="73ECDEF1" w14:textId="77777777" w:rsidR="006309EF" w:rsidRPr="006309EF" w:rsidRDefault="006309EF" w:rsidP="00660123">
            <w:pPr>
              <w:pStyle w:val="NoSpacing"/>
              <w:ind w:left="90"/>
            </w:pPr>
          </w:p>
          <w:p w14:paraId="6131C420" w14:textId="77777777" w:rsidR="00D0519F" w:rsidRDefault="00D0519F" w:rsidP="00660123">
            <w:pPr>
              <w:pStyle w:val="NoSpacing"/>
              <w:ind w:left="90"/>
            </w:pPr>
          </w:p>
        </w:tc>
        <w:tc>
          <w:tcPr>
            <w:tcW w:w="7308" w:type="dxa"/>
          </w:tcPr>
          <w:p w14:paraId="616ABB3E" w14:textId="77777777" w:rsidR="00D0519F" w:rsidRDefault="00DB312B" w:rsidP="006B26D7">
            <w:pPr>
              <w:pStyle w:val="NoSpacing"/>
              <w:spacing w:line="276" w:lineRule="auto"/>
            </w:pPr>
            <w:r>
              <w:t xml:space="preserve">If the narrator had not revealed Ernie’s thoughts in lines 3-6, then I might think that Ernie is a </w:t>
            </w:r>
            <w:r w:rsidR="006B26D7" w:rsidRPr="006B26D7">
              <w:rPr>
                <w:highlight w:val="yellow"/>
                <w:u w:val="single"/>
              </w:rPr>
              <w:t>MEAN</w:t>
            </w:r>
            <w:r>
              <w:t xml:space="preserve"> person because . . .</w:t>
            </w:r>
          </w:p>
          <w:p w14:paraId="569E312F" w14:textId="77777777" w:rsidR="006B26D7" w:rsidRDefault="006B26D7" w:rsidP="006B26D7">
            <w:pPr>
              <w:pStyle w:val="NoSpacing"/>
              <w:spacing w:line="276" w:lineRule="auto"/>
            </w:pPr>
          </w:p>
          <w:p w14:paraId="4D3DF423" w14:textId="3C4E2A26" w:rsidR="006B26D7" w:rsidRDefault="007123DF" w:rsidP="007123DF">
            <w:pPr>
              <w:pStyle w:val="NoSpacing"/>
              <w:spacing w:line="276" w:lineRule="auto"/>
            </w:pPr>
            <w:r w:rsidRPr="007123DF">
              <w:rPr>
                <w:highlight w:val="yellow"/>
              </w:rPr>
              <w:t>I wouldn’t see that he kind of feels sorry for his brother before giving him the gum, but he doesn’t want to cancel his plans, so he doesn’t lend him the bike.</w:t>
            </w:r>
          </w:p>
        </w:tc>
      </w:tr>
      <w:tr w:rsidR="006309EF" w14:paraId="6F3C2BDA" w14:textId="77777777" w:rsidTr="00660123">
        <w:tc>
          <w:tcPr>
            <w:tcW w:w="3708" w:type="dxa"/>
          </w:tcPr>
          <w:p w14:paraId="30274360" w14:textId="77777777" w:rsidR="00C17E2B" w:rsidRPr="00C17E2B" w:rsidRDefault="00DB312B" w:rsidP="00660123">
            <w:pPr>
              <w:pStyle w:val="NoSpacing"/>
              <w:ind w:left="90"/>
              <w:rPr>
                <w:b/>
                <w:u w:val="single"/>
              </w:rPr>
            </w:pPr>
            <w:r w:rsidRPr="00C17E2B">
              <w:rPr>
                <w:b/>
                <w:u w:val="single"/>
              </w:rPr>
              <w:t xml:space="preserve">Part 2 pg. 172: </w:t>
            </w:r>
          </w:p>
          <w:p w14:paraId="47F79CE0" w14:textId="014A1B90" w:rsidR="00C17E2B" w:rsidRDefault="00DB312B" w:rsidP="00C17E2B">
            <w:pPr>
              <w:pStyle w:val="NoSpacing"/>
              <w:ind w:left="90"/>
              <w:rPr>
                <w:b/>
              </w:rPr>
            </w:pPr>
            <w:r>
              <w:rPr>
                <w:b/>
              </w:rPr>
              <w:t>Character Traits and Motivation</w:t>
            </w:r>
          </w:p>
          <w:p w14:paraId="05A1FF59" w14:textId="77777777" w:rsidR="00DB312B" w:rsidRDefault="007E64D3" w:rsidP="00660123">
            <w:pPr>
              <w:pStyle w:val="NoSpacing"/>
              <w:ind w:left="90"/>
            </w:pPr>
            <w:r>
              <w:t>How do you learn about people?</w:t>
            </w:r>
          </w:p>
          <w:p w14:paraId="32CD9F79" w14:textId="77777777" w:rsidR="00C17E2B" w:rsidRDefault="00C17E2B" w:rsidP="00660123">
            <w:pPr>
              <w:pStyle w:val="NoSpacing"/>
              <w:ind w:left="90"/>
            </w:pPr>
          </w:p>
          <w:p w14:paraId="117BFB1D" w14:textId="77777777" w:rsidR="00C17E2B" w:rsidRPr="00DB312B" w:rsidRDefault="00C17E2B" w:rsidP="0022659D">
            <w:pPr>
              <w:pStyle w:val="NoSpacing"/>
            </w:pPr>
          </w:p>
        </w:tc>
        <w:tc>
          <w:tcPr>
            <w:tcW w:w="7308" w:type="dxa"/>
          </w:tcPr>
          <w:p w14:paraId="5C5D3936" w14:textId="77777777" w:rsidR="007E64D3" w:rsidRDefault="007E64D3" w:rsidP="007E64D3">
            <w:pPr>
              <w:pStyle w:val="NoSpacing"/>
              <w:spacing w:line="276" w:lineRule="auto"/>
            </w:pPr>
          </w:p>
          <w:p w14:paraId="1B513701" w14:textId="77777777" w:rsidR="006309EF" w:rsidRDefault="007E64D3" w:rsidP="006B26D7">
            <w:pPr>
              <w:pStyle w:val="NoSpacing"/>
              <w:spacing w:line="276" w:lineRule="auto"/>
              <w:rPr>
                <w:u w:val="single"/>
              </w:rPr>
            </w:pPr>
            <w:r>
              <w:t xml:space="preserve">You learn about people’s qualities, or </w:t>
            </w:r>
            <w:r w:rsidR="006B26D7" w:rsidRPr="006B26D7">
              <w:rPr>
                <w:highlight w:val="yellow"/>
                <w:u w:val="single"/>
              </w:rPr>
              <w:t>TRAITS</w:t>
            </w:r>
            <w:r>
              <w:t xml:space="preserve"> by observing the way the</w:t>
            </w:r>
            <w:r w:rsidR="006B26D7">
              <w:t>y</w:t>
            </w:r>
            <w:r>
              <w:t xml:space="preserve"> </w:t>
            </w:r>
            <w:r w:rsidR="006B26D7" w:rsidRPr="006B26D7">
              <w:rPr>
                <w:highlight w:val="yellow"/>
                <w:u w:val="single"/>
              </w:rPr>
              <w:t>LOOK</w:t>
            </w:r>
            <w:r w:rsidR="006B26D7">
              <w:rPr>
                <w:u w:val="single"/>
              </w:rPr>
              <w:t>,</w:t>
            </w:r>
            <w:r>
              <w:t xml:space="preserve"> talk, and </w:t>
            </w:r>
            <w:r w:rsidR="006B26D7" w:rsidRPr="006B26D7">
              <w:rPr>
                <w:highlight w:val="yellow"/>
                <w:u w:val="single"/>
              </w:rPr>
              <w:t>ACT</w:t>
            </w:r>
            <w:r w:rsidR="006B26D7">
              <w:rPr>
                <w:u w:val="single"/>
              </w:rPr>
              <w:t>.</w:t>
            </w:r>
          </w:p>
          <w:p w14:paraId="15B7DB83" w14:textId="77777777" w:rsidR="006B26D7" w:rsidRDefault="006B26D7" w:rsidP="006B26D7">
            <w:pPr>
              <w:pStyle w:val="NoSpacing"/>
              <w:spacing w:line="276" w:lineRule="auto"/>
              <w:rPr>
                <w:u w:val="single"/>
              </w:rPr>
            </w:pPr>
          </w:p>
          <w:p w14:paraId="496CE244" w14:textId="77777777" w:rsidR="006B26D7" w:rsidRDefault="006B26D7" w:rsidP="006B26D7">
            <w:pPr>
              <w:pStyle w:val="NoSpacing"/>
              <w:spacing w:line="276" w:lineRule="auto"/>
              <w:rPr>
                <w:u w:val="single"/>
              </w:rPr>
            </w:pPr>
          </w:p>
          <w:p w14:paraId="7F68B6DD" w14:textId="2452E613" w:rsidR="006B26D7" w:rsidRDefault="006B26D7" w:rsidP="006B26D7">
            <w:pPr>
              <w:pStyle w:val="NoSpacing"/>
              <w:spacing w:line="276" w:lineRule="auto"/>
            </w:pPr>
          </w:p>
        </w:tc>
      </w:tr>
      <w:tr w:rsidR="006309EF" w14:paraId="7ADA30A9" w14:textId="77777777" w:rsidTr="00660123">
        <w:tc>
          <w:tcPr>
            <w:tcW w:w="3708" w:type="dxa"/>
          </w:tcPr>
          <w:p w14:paraId="37707FCC" w14:textId="77777777" w:rsidR="006309EF" w:rsidRDefault="007E64D3" w:rsidP="00660123">
            <w:pPr>
              <w:pStyle w:val="NoSpacing"/>
              <w:ind w:left="90"/>
              <w:rPr>
                <w:b/>
              </w:rPr>
            </w:pPr>
            <w:r>
              <w:rPr>
                <w:b/>
              </w:rPr>
              <w:lastRenderedPageBreak/>
              <w:t>Methods of indirect characterization</w:t>
            </w:r>
          </w:p>
          <w:p w14:paraId="71E392EB" w14:textId="77777777" w:rsidR="00813D81" w:rsidRDefault="00813D81" w:rsidP="00660123">
            <w:pPr>
              <w:pStyle w:val="NoSpacing"/>
              <w:ind w:left="90"/>
              <w:rPr>
                <w:b/>
              </w:rPr>
            </w:pPr>
          </w:p>
          <w:p w14:paraId="42882B18" w14:textId="77777777" w:rsidR="00813D81" w:rsidRDefault="00813D81" w:rsidP="00660123">
            <w:pPr>
              <w:pStyle w:val="NoSpacing"/>
              <w:ind w:left="90"/>
              <w:rPr>
                <w:b/>
              </w:rPr>
            </w:pPr>
          </w:p>
          <w:p w14:paraId="7CEA1CF2" w14:textId="77777777" w:rsidR="00813D81" w:rsidRDefault="00813D81" w:rsidP="00660123">
            <w:pPr>
              <w:pStyle w:val="NoSpacing"/>
              <w:ind w:left="90"/>
              <w:rPr>
                <w:b/>
              </w:rPr>
            </w:pPr>
          </w:p>
          <w:p w14:paraId="3C6558F7" w14:textId="77777777" w:rsidR="00813D81" w:rsidRDefault="00813D81" w:rsidP="00660123">
            <w:pPr>
              <w:pStyle w:val="NoSpacing"/>
              <w:ind w:left="90"/>
              <w:rPr>
                <w:b/>
              </w:rPr>
            </w:pPr>
          </w:p>
          <w:p w14:paraId="1712C8AF" w14:textId="77777777" w:rsidR="00813D81" w:rsidRDefault="00813D81" w:rsidP="00660123">
            <w:pPr>
              <w:pStyle w:val="NoSpacing"/>
              <w:ind w:left="90"/>
              <w:rPr>
                <w:b/>
              </w:rPr>
            </w:pPr>
          </w:p>
          <w:p w14:paraId="46A9A9F4" w14:textId="77777777" w:rsidR="00813D81" w:rsidRDefault="00813D81" w:rsidP="00660123">
            <w:pPr>
              <w:pStyle w:val="NoSpacing"/>
              <w:ind w:left="90"/>
              <w:rPr>
                <w:b/>
              </w:rPr>
            </w:pPr>
          </w:p>
          <w:p w14:paraId="75E9E14F" w14:textId="77777777" w:rsidR="00813D81" w:rsidRDefault="00813D81" w:rsidP="00660123">
            <w:pPr>
              <w:pStyle w:val="NoSpacing"/>
              <w:ind w:left="90"/>
              <w:rPr>
                <w:b/>
              </w:rPr>
            </w:pPr>
          </w:p>
          <w:p w14:paraId="28759494" w14:textId="77777777" w:rsidR="00813D81" w:rsidRDefault="00813D81" w:rsidP="00660123">
            <w:pPr>
              <w:pStyle w:val="NoSpacing"/>
              <w:ind w:left="90"/>
              <w:rPr>
                <w:b/>
              </w:rPr>
            </w:pPr>
          </w:p>
          <w:p w14:paraId="41D1B56D" w14:textId="77777777" w:rsidR="00813D81" w:rsidRDefault="00813D81" w:rsidP="00660123">
            <w:pPr>
              <w:pStyle w:val="NoSpacing"/>
              <w:ind w:left="90"/>
              <w:rPr>
                <w:b/>
              </w:rPr>
            </w:pPr>
          </w:p>
          <w:p w14:paraId="2529F143" w14:textId="77777777" w:rsidR="00813D81" w:rsidRDefault="00813D81" w:rsidP="00660123">
            <w:pPr>
              <w:pStyle w:val="NoSpacing"/>
              <w:ind w:left="90"/>
              <w:rPr>
                <w:b/>
              </w:rPr>
            </w:pPr>
          </w:p>
          <w:p w14:paraId="551968F0" w14:textId="77777777" w:rsidR="00813D81" w:rsidRDefault="00813D81" w:rsidP="00660123">
            <w:pPr>
              <w:pStyle w:val="NoSpacing"/>
              <w:ind w:left="90"/>
              <w:rPr>
                <w:b/>
              </w:rPr>
            </w:pPr>
          </w:p>
          <w:p w14:paraId="726B35DD" w14:textId="5E616DDD" w:rsidR="00813D81" w:rsidRPr="00D0519F" w:rsidRDefault="00813D81" w:rsidP="00660123">
            <w:pPr>
              <w:pStyle w:val="NoSpacing"/>
              <w:ind w:left="90"/>
              <w:rPr>
                <w:b/>
              </w:rPr>
            </w:pPr>
          </w:p>
        </w:tc>
        <w:tc>
          <w:tcPr>
            <w:tcW w:w="7308" w:type="dxa"/>
          </w:tcPr>
          <w:p w14:paraId="15FE603D" w14:textId="658C0697" w:rsidR="006309EF" w:rsidRDefault="007E64D3" w:rsidP="00660123">
            <w:pPr>
              <w:pStyle w:val="NoSpacing"/>
              <w:numPr>
                <w:ilvl w:val="0"/>
                <w:numId w:val="6"/>
              </w:numPr>
              <w:spacing w:line="276" w:lineRule="auto"/>
              <w:ind w:left="432"/>
            </w:pPr>
            <w:r w:rsidRPr="007E64D3">
              <w:rPr>
                <w:b/>
              </w:rPr>
              <w:t>Physical Appearance:</w:t>
            </w:r>
            <w:r>
              <w:t xml:space="preserve">  Description of the character’s looks, </w:t>
            </w:r>
            <w:r w:rsidR="006B26D7" w:rsidRPr="006B26D7">
              <w:rPr>
                <w:highlight w:val="yellow"/>
                <w:u w:val="single"/>
              </w:rPr>
              <w:t>CLOTHING</w:t>
            </w:r>
            <w:r w:rsidR="006B26D7">
              <w:rPr>
                <w:u w:val="single"/>
              </w:rPr>
              <w:t>,</w:t>
            </w:r>
            <w:r>
              <w:t xml:space="preserve"> body </w:t>
            </w:r>
            <w:r w:rsidR="006B26D7" w:rsidRPr="006B26D7">
              <w:rPr>
                <w:highlight w:val="yellow"/>
                <w:u w:val="single"/>
              </w:rPr>
              <w:t>LANGUAGE</w:t>
            </w:r>
            <w:r w:rsidR="006B26D7">
              <w:rPr>
                <w:u w:val="single"/>
              </w:rPr>
              <w:t>,</w:t>
            </w:r>
            <w:r>
              <w:t xml:space="preserve"> and facial expressions.</w:t>
            </w:r>
          </w:p>
          <w:p w14:paraId="5ABECEDD" w14:textId="77777777" w:rsidR="001544FE" w:rsidRDefault="001544FE" w:rsidP="00C17E2B">
            <w:pPr>
              <w:pStyle w:val="NoSpacing"/>
              <w:numPr>
                <w:ilvl w:val="0"/>
                <w:numId w:val="9"/>
              </w:numPr>
              <w:spacing w:line="276" w:lineRule="auto"/>
            </w:pPr>
            <w:r>
              <w:rPr>
                <w:b/>
              </w:rPr>
              <w:t xml:space="preserve">What words are used in the </w:t>
            </w:r>
            <w:r w:rsidR="00C83920">
              <w:rPr>
                <w:b/>
              </w:rPr>
              <w:t>example that provides an</w:t>
            </w:r>
            <w:r>
              <w:rPr>
                <w:b/>
              </w:rPr>
              <w:t xml:space="preserve"> indirect characterization of Madeline?</w:t>
            </w:r>
          </w:p>
          <w:p w14:paraId="6512D1CB" w14:textId="5ABCFF13" w:rsidR="001544FE" w:rsidRDefault="00C17E2B" w:rsidP="00C17E2B">
            <w:pPr>
              <w:pStyle w:val="NoSpacing"/>
              <w:spacing w:line="276" w:lineRule="auto"/>
              <w:ind w:left="432"/>
            </w:pPr>
            <w:r>
              <w:t xml:space="preserve">              </w:t>
            </w:r>
            <w:r w:rsidR="001544FE">
              <w:t>I do – stiffly</w:t>
            </w:r>
          </w:p>
          <w:p w14:paraId="1E074CF6" w14:textId="0AA0C47C" w:rsidR="001544FE" w:rsidRPr="006B26D7" w:rsidRDefault="00C17E2B" w:rsidP="00C17E2B">
            <w:pPr>
              <w:pStyle w:val="NoSpacing"/>
              <w:spacing w:line="276" w:lineRule="auto"/>
              <w:ind w:left="432"/>
              <w:rPr>
                <w:u w:val="single"/>
              </w:rPr>
            </w:pPr>
            <w:r>
              <w:t xml:space="preserve">              </w:t>
            </w:r>
            <w:r w:rsidR="001544FE">
              <w:t xml:space="preserve">You do </w:t>
            </w:r>
            <w:r w:rsidR="006B26D7">
              <w:t>–</w:t>
            </w:r>
            <w:r w:rsidR="001544FE">
              <w:t xml:space="preserve"> </w:t>
            </w:r>
            <w:r w:rsidR="006B26D7" w:rsidRPr="006B26D7">
              <w:rPr>
                <w:highlight w:val="yellow"/>
                <w:u w:val="single"/>
              </w:rPr>
              <w:t>SOLEMN EXPRESSION</w:t>
            </w:r>
          </w:p>
          <w:p w14:paraId="192048A5" w14:textId="77777777" w:rsidR="001544FE" w:rsidRDefault="001544FE" w:rsidP="001544FE">
            <w:pPr>
              <w:pStyle w:val="NoSpacing"/>
              <w:spacing w:line="276" w:lineRule="auto"/>
            </w:pPr>
          </w:p>
          <w:p w14:paraId="068F9C2A" w14:textId="613B39E8" w:rsidR="007E64D3" w:rsidRDefault="007E64D3" w:rsidP="00660123">
            <w:pPr>
              <w:pStyle w:val="NoSpacing"/>
              <w:numPr>
                <w:ilvl w:val="0"/>
                <w:numId w:val="6"/>
              </w:numPr>
              <w:spacing w:line="276" w:lineRule="auto"/>
              <w:ind w:left="432"/>
            </w:pPr>
            <w:r>
              <w:rPr>
                <w:b/>
              </w:rPr>
              <w:t>Other Characters:</w:t>
            </w:r>
            <w:r>
              <w:t xml:space="preserve">  Presentation of others’ impressions of the character and their </w:t>
            </w:r>
            <w:r w:rsidR="006B26D7" w:rsidRPr="006B26D7">
              <w:rPr>
                <w:highlight w:val="yellow"/>
                <w:u w:val="single"/>
              </w:rPr>
              <w:t>INTERACTIONS</w:t>
            </w:r>
            <w:r>
              <w:t xml:space="preserve"> or relationships with him or her.</w:t>
            </w:r>
          </w:p>
          <w:p w14:paraId="4E66AFE7" w14:textId="77777777" w:rsidR="001544FE" w:rsidRDefault="001544FE" w:rsidP="00C17E2B">
            <w:pPr>
              <w:pStyle w:val="NoSpacing"/>
              <w:numPr>
                <w:ilvl w:val="0"/>
                <w:numId w:val="9"/>
              </w:numPr>
              <w:spacing w:line="276" w:lineRule="auto"/>
            </w:pPr>
            <w:r>
              <w:rPr>
                <w:b/>
              </w:rPr>
              <w:t>What do her classmates do that provide clues for characterizing Madeline?</w:t>
            </w:r>
          </w:p>
          <w:p w14:paraId="5477170B" w14:textId="501A2FCB" w:rsidR="001544FE" w:rsidRDefault="00C17E2B" w:rsidP="00C17E2B">
            <w:pPr>
              <w:pStyle w:val="NoSpacing"/>
              <w:spacing w:line="276" w:lineRule="auto"/>
              <w:ind w:left="432"/>
            </w:pPr>
            <w:r>
              <w:t xml:space="preserve">              </w:t>
            </w:r>
            <w:r w:rsidR="001544FE">
              <w:t>I do – They smirk at her</w:t>
            </w:r>
          </w:p>
          <w:p w14:paraId="77BBF0F0" w14:textId="0C69EE87" w:rsidR="001544FE" w:rsidRDefault="001515D4" w:rsidP="00C17E2B">
            <w:pPr>
              <w:pStyle w:val="NoSpacing"/>
              <w:spacing w:line="276" w:lineRule="auto"/>
              <w:ind w:left="432"/>
            </w:pPr>
            <w:r>
              <w:t xml:space="preserve">              </w:t>
            </w:r>
            <w:r w:rsidR="001544FE">
              <w:t xml:space="preserve">You do </w:t>
            </w:r>
            <w:r w:rsidR="006B26D7">
              <w:t>–</w:t>
            </w:r>
            <w:r w:rsidR="001544FE">
              <w:t xml:space="preserve"> </w:t>
            </w:r>
            <w:r w:rsidR="006B26D7" w:rsidRPr="006B26D7">
              <w:rPr>
                <w:highlight w:val="yellow"/>
                <w:u w:val="single"/>
              </w:rPr>
              <w:t>THEY LAUGH AS SHE WALKS BY</w:t>
            </w:r>
          </w:p>
          <w:p w14:paraId="00170F44" w14:textId="77777777" w:rsidR="001544FE" w:rsidRDefault="001544FE" w:rsidP="001544FE">
            <w:pPr>
              <w:pStyle w:val="NoSpacing"/>
              <w:spacing w:line="276" w:lineRule="auto"/>
            </w:pPr>
          </w:p>
          <w:p w14:paraId="0FB162B9" w14:textId="02534459" w:rsidR="007E64D3" w:rsidRDefault="007E64D3" w:rsidP="007E64D3">
            <w:pPr>
              <w:pStyle w:val="NoSpacing"/>
              <w:numPr>
                <w:ilvl w:val="0"/>
                <w:numId w:val="6"/>
              </w:numPr>
              <w:spacing w:line="276" w:lineRule="auto"/>
            </w:pPr>
            <w:r>
              <w:rPr>
                <w:b/>
              </w:rPr>
              <w:t>Speech, Thoughts, and Actions:</w:t>
            </w:r>
            <w:r>
              <w:t xml:space="preserve">  Presentation of a </w:t>
            </w:r>
            <w:r w:rsidR="006B26D7" w:rsidRPr="006B26D7">
              <w:rPr>
                <w:highlight w:val="yellow"/>
                <w:u w:val="single"/>
              </w:rPr>
              <w:t>CHARACTER’S</w:t>
            </w:r>
            <w:r>
              <w:t xml:space="preserve"> speech patterns, </w:t>
            </w:r>
            <w:r w:rsidR="006B26D7" w:rsidRPr="006B26D7">
              <w:rPr>
                <w:highlight w:val="yellow"/>
                <w:u w:val="single"/>
              </w:rPr>
              <w:t>HABITS</w:t>
            </w:r>
            <w:r w:rsidR="006B26D7">
              <w:rPr>
                <w:u w:val="single"/>
              </w:rPr>
              <w:t>,</w:t>
            </w:r>
            <w:r>
              <w:t xml:space="preserve"> talents, opinions, or </w:t>
            </w:r>
            <w:r w:rsidR="006B26D7" w:rsidRPr="006B26D7">
              <w:rPr>
                <w:highlight w:val="yellow"/>
                <w:u w:val="single"/>
              </w:rPr>
              <w:t>INTERACTIONS</w:t>
            </w:r>
            <w:r>
              <w:t xml:space="preserve"> with others.</w:t>
            </w:r>
          </w:p>
          <w:p w14:paraId="2324FD78" w14:textId="77777777" w:rsidR="001544FE" w:rsidRDefault="001544FE" w:rsidP="001515D4">
            <w:pPr>
              <w:pStyle w:val="NoSpacing"/>
              <w:numPr>
                <w:ilvl w:val="0"/>
                <w:numId w:val="9"/>
              </w:numPr>
              <w:spacing w:line="276" w:lineRule="auto"/>
            </w:pPr>
            <w:r>
              <w:rPr>
                <w:b/>
              </w:rPr>
              <w:t xml:space="preserve">What </w:t>
            </w:r>
            <w:r w:rsidR="00D97829">
              <w:rPr>
                <w:b/>
              </w:rPr>
              <w:t>clues are given by the narrator that help the reader characterize Madeline?</w:t>
            </w:r>
          </w:p>
          <w:p w14:paraId="5D1CB6CF" w14:textId="5C649A7C" w:rsidR="001544FE" w:rsidRDefault="001515D4" w:rsidP="001544FE">
            <w:pPr>
              <w:pStyle w:val="NoSpacing"/>
              <w:spacing w:line="276" w:lineRule="auto"/>
            </w:pPr>
            <w:r>
              <w:t xml:space="preserve">                      </w:t>
            </w:r>
            <w:r w:rsidR="00D97829">
              <w:t>I do – no longer waste energy trying to fit in</w:t>
            </w:r>
          </w:p>
          <w:p w14:paraId="319DFF23" w14:textId="13A467A1" w:rsidR="001544FE" w:rsidRDefault="001515D4" w:rsidP="001544FE">
            <w:pPr>
              <w:pStyle w:val="NoSpacing"/>
              <w:spacing w:line="276" w:lineRule="auto"/>
            </w:pPr>
            <w:r>
              <w:t xml:space="preserve">                      </w:t>
            </w:r>
            <w:r w:rsidR="001544FE">
              <w:t xml:space="preserve">You do </w:t>
            </w:r>
            <w:r w:rsidR="007123DF">
              <w:t>–</w:t>
            </w:r>
            <w:r w:rsidR="001544FE">
              <w:t xml:space="preserve"> </w:t>
            </w:r>
            <w:r w:rsidR="007123DF" w:rsidRPr="007123DF">
              <w:rPr>
                <w:highlight w:val="yellow"/>
                <w:u w:val="single"/>
              </w:rPr>
              <w:t>SICK OF STARTING OVER</w:t>
            </w:r>
          </w:p>
          <w:p w14:paraId="1551B6B0" w14:textId="77777777" w:rsidR="001544FE" w:rsidRDefault="001544FE" w:rsidP="001544FE">
            <w:pPr>
              <w:pStyle w:val="NoSpacing"/>
              <w:spacing w:line="276" w:lineRule="auto"/>
            </w:pPr>
          </w:p>
        </w:tc>
      </w:tr>
      <w:tr w:rsidR="00D97829" w14:paraId="7B8E4964" w14:textId="77777777" w:rsidTr="007123DF">
        <w:trPr>
          <w:trHeight w:val="1493"/>
        </w:trPr>
        <w:tc>
          <w:tcPr>
            <w:tcW w:w="3708" w:type="dxa"/>
            <w:vMerge w:val="restart"/>
          </w:tcPr>
          <w:p w14:paraId="02F67833" w14:textId="150D7078" w:rsidR="00D97829" w:rsidRPr="001515D4" w:rsidRDefault="00D97829" w:rsidP="001515D4">
            <w:pPr>
              <w:pStyle w:val="NoSpacing"/>
              <w:ind w:left="90"/>
              <w:rPr>
                <w:b/>
              </w:rPr>
            </w:pPr>
            <w:r w:rsidRPr="00D0519F">
              <w:rPr>
                <w:b/>
              </w:rPr>
              <w:t xml:space="preserve">Model 1:  </w:t>
            </w:r>
            <w:r>
              <w:rPr>
                <w:b/>
              </w:rPr>
              <w:t>Characterization pg. 173</w:t>
            </w:r>
            <w:r w:rsidR="001515D4">
              <w:rPr>
                <w:b/>
              </w:rPr>
              <w:t xml:space="preserve">     </w:t>
            </w:r>
            <w:r w:rsidRPr="00D0519F">
              <w:rPr>
                <w:i/>
              </w:rPr>
              <w:t xml:space="preserve">from </w:t>
            </w:r>
            <w:r>
              <w:rPr>
                <w:i/>
              </w:rPr>
              <w:t xml:space="preserve">Galloping </w:t>
            </w:r>
            <w:proofErr w:type="spellStart"/>
            <w:r>
              <w:rPr>
                <w:i/>
              </w:rPr>
              <w:t>Foxley</w:t>
            </w:r>
            <w:proofErr w:type="spellEnd"/>
          </w:p>
          <w:p w14:paraId="446DE0A5" w14:textId="77777777" w:rsidR="00D97829" w:rsidRDefault="00D97829" w:rsidP="00660123">
            <w:pPr>
              <w:pStyle w:val="NoSpacing"/>
              <w:ind w:left="90"/>
              <w:rPr>
                <w:i/>
              </w:rPr>
            </w:pPr>
          </w:p>
          <w:p w14:paraId="464FE28D" w14:textId="77777777" w:rsidR="00D97829" w:rsidRDefault="00D97829" w:rsidP="001515D4">
            <w:pPr>
              <w:pStyle w:val="NoSpacing"/>
            </w:pPr>
            <w:r>
              <w:t>What methods of characterization has the author used to describe the stranger?  Highlight or circle your answer(s).</w:t>
            </w:r>
          </w:p>
          <w:p w14:paraId="4BFCF259" w14:textId="77777777" w:rsidR="00D97829" w:rsidRDefault="00D97829" w:rsidP="001515D4">
            <w:pPr>
              <w:pStyle w:val="NoSpacing"/>
            </w:pPr>
          </w:p>
          <w:p w14:paraId="4FB2935D" w14:textId="14209604" w:rsidR="00D97829" w:rsidRPr="00D0519F" w:rsidRDefault="00D97829" w:rsidP="001515D4">
            <w:pPr>
              <w:pStyle w:val="NoSpacing"/>
              <w:ind w:left="90"/>
            </w:pPr>
            <w:r>
              <w:t>What kind of person do you think the stranger is?  Cite specific details that</w:t>
            </w:r>
            <w:r w:rsidR="001515D4">
              <w:t xml:space="preserve"> affected your impression of him</w:t>
            </w:r>
          </w:p>
        </w:tc>
        <w:tc>
          <w:tcPr>
            <w:tcW w:w="7308" w:type="dxa"/>
          </w:tcPr>
          <w:p w14:paraId="550B262A" w14:textId="77777777" w:rsidR="00D97829" w:rsidRDefault="00D97829" w:rsidP="005B2D5F">
            <w:pPr>
              <w:pStyle w:val="NoSpacing"/>
            </w:pPr>
            <w:r w:rsidRPr="006B26D7">
              <w:rPr>
                <w:highlight w:val="yellow"/>
              </w:rPr>
              <w:t>Physical Appearance</w:t>
            </w:r>
          </w:p>
          <w:p w14:paraId="27C40562" w14:textId="77777777" w:rsidR="00D97829" w:rsidRDefault="00D97829" w:rsidP="005B2D5F">
            <w:pPr>
              <w:pStyle w:val="NoSpacing"/>
            </w:pPr>
            <w:r>
              <w:t>Other Characters</w:t>
            </w:r>
          </w:p>
          <w:p w14:paraId="260F4F34" w14:textId="77777777" w:rsidR="00D97829" w:rsidRDefault="00D97829" w:rsidP="005B2D5F">
            <w:pPr>
              <w:pStyle w:val="NoSpacing"/>
            </w:pPr>
            <w:r>
              <w:t>Speech, Thoughts, and Actions</w:t>
            </w:r>
          </w:p>
          <w:p w14:paraId="345E461F" w14:textId="77777777" w:rsidR="00D97829" w:rsidRDefault="00D97829" w:rsidP="005B2D5F">
            <w:pPr>
              <w:pStyle w:val="NoSpacing"/>
            </w:pPr>
          </w:p>
          <w:p w14:paraId="1FB4F100" w14:textId="77777777" w:rsidR="00D97829" w:rsidRDefault="00D97829" w:rsidP="005B2D5F">
            <w:pPr>
              <w:pStyle w:val="NoSpacing"/>
            </w:pPr>
          </w:p>
        </w:tc>
      </w:tr>
      <w:tr w:rsidR="00D97829" w14:paraId="475DF5FC" w14:textId="77777777" w:rsidTr="00660123">
        <w:trPr>
          <w:trHeight w:val="1352"/>
        </w:trPr>
        <w:tc>
          <w:tcPr>
            <w:tcW w:w="3708" w:type="dxa"/>
            <w:vMerge/>
          </w:tcPr>
          <w:p w14:paraId="1CA26A9B" w14:textId="77777777" w:rsidR="00D97829" w:rsidRPr="00D0519F" w:rsidRDefault="00D97829" w:rsidP="00660123">
            <w:pPr>
              <w:pStyle w:val="NoSpacing"/>
              <w:ind w:left="90"/>
              <w:rPr>
                <w:b/>
              </w:rPr>
            </w:pPr>
          </w:p>
        </w:tc>
        <w:tc>
          <w:tcPr>
            <w:tcW w:w="7308" w:type="dxa"/>
          </w:tcPr>
          <w:p w14:paraId="545AC4E2" w14:textId="77777777" w:rsidR="00813D81" w:rsidRDefault="00813D81" w:rsidP="00D97829">
            <w:pPr>
              <w:pStyle w:val="NoSpacing"/>
              <w:spacing w:line="276" w:lineRule="auto"/>
            </w:pPr>
          </w:p>
          <w:p w14:paraId="393FE4C0" w14:textId="5840EEBF" w:rsidR="00D97829" w:rsidRPr="007123DF" w:rsidRDefault="00D97829" w:rsidP="00D97829">
            <w:pPr>
              <w:pStyle w:val="NoSpacing"/>
              <w:spacing w:line="276" w:lineRule="auto"/>
              <w:rPr>
                <w:highlight w:val="yellow"/>
              </w:rPr>
            </w:pPr>
            <w:r w:rsidRPr="007123DF">
              <w:rPr>
                <w:highlight w:val="yellow"/>
              </w:rPr>
              <w:t xml:space="preserve">I think the stranger is </w:t>
            </w:r>
            <w:r w:rsidR="006B26D7" w:rsidRPr="007123DF">
              <w:rPr>
                <w:highlight w:val="yellow"/>
                <w:u w:val="single"/>
              </w:rPr>
              <w:t>ARROGANT</w:t>
            </w:r>
            <w:r w:rsidRPr="007123DF">
              <w:rPr>
                <w:highlight w:val="yellow"/>
              </w:rPr>
              <w:t xml:space="preserve"> because in the text it says . . .</w:t>
            </w:r>
          </w:p>
          <w:p w14:paraId="1DE077BB" w14:textId="384355DA" w:rsidR="00813D81" w:rsidRDefault="007123DF" w:rsidP="00D97829">
            <w:pPr>
              <w:pStyle w:val="NoSpacing"/>
              <w:spacing w:line="276" w:lineRule="auto"/>
            </w:pPr>
            <w:r w:rsidRPr="007123DF">
              <w:rPr>
                <w:highlight w:val="yellow"/>
              </w:rPr>
              <w:t xml:space="preserve">He has his “feet apart and arms folded, looking for </w:t>
            </w:r>
            <w:proofErr w:type="gramStart"/>
            <w:r w:rsidRPr="007123DF">
              <w:rPr>
                <w:highlight w:val="yellow"/>
              </w:rPr>
              <w:t>all the</w:t>
            </w:r>
            <w:proofErr w:type="gramEnd"/>
            <w:r w:rsidRPr="007123DF">
              <w:rPr>
                <w:highlight w:val="yellow"/>
              </w:rPr>
              <w:t xml:space="preserve"> world as if he owned the place” and acted as if he was “not one of us”.</w:t>
            </w:r>
          </w:p>
        </w:tc>
      </w:tr>
      <w:tr w:rsidR="00D97829" w14:paraId="4BDF9B9E" w14:textId="77777777" w:rsidTr="00660123">
        <w:tc>
          <w:tcPr>
            <w:tcW w:w="3708" w:type="dxa"/>
          </w:tcPr>
          <w:p w14:paraId="7AB28F19" w14:textId="4127CE3A" w:rsidR="00D97829" w:rsidRPr="00D0519F" w:rsidRDefault="001515D4" w:rsidP="00660123">
            <w:pPr>
              <w:pStyle w:val="NoSpacing"/>
              <w:ind w:left="90"/>
              <w:rPr>
                <w:b/>
              </w:rPr>
            </w:pPr>
            <w:r>
              <w:br w:type="page"/>
            </w:r>
            <w:r w:rsidR="00D97829">
              <w:rPr>
                <w:b/>
              </w:rPr>
              <w:t>Model 2</w:t>
            </w:r>
            <w:r w:rsidR="00D97829" w:rsidRPr="00D0519F">
              <w:rPr>
                <w:b/>
              </w:rPr>
              <w:t xml:space="preserve">:  </w:t>
            </w:r>
            <w:r w:rsidR="001821B9">
              <w:rPr>
                <w:b/>
              </w:rPr>
              <w:t>Character Traits pg. 173</w:t>
            </w:r>
          </w:p>
          <w:p w14:paraId="2F28A805" w14:textId="77777777" w:rsidR="00D97829" w:rsidRDefault="00D97829" w:rsidP="00660123">
            <w:pPr>
              <w:pStyle w:val="NoSpacing"/>
              <w:ind w:left="90"/>
              <w:rPr>
                <w:i/>
              </w:rPr>
            </w:pPr>
            <w:proofErr w:type="gramStart"/>
            <w:r w:rsidRPr="00D0519F">
              <w:rPr>
                <w:i/>
              </w:rPr>
              <w:t>from</w:t>
            </w:r>
            <w:proofErr w:type="gramEnd"/>
            <w:r w:rsidRPr="00D0519F">
              <w:rPr>
                <w:i/>
              </w:rPr>
              <w:t xml:space="preserve"> </w:t>
            </w:r>
            <w:r w:rsidR="001821B9">
              <w:rPr>
                <w:i/>
              </w:rPr>
              <w:t>The Green Armchair</w:t>
            </w:r>
          </w:p>
          <w:p w14:paraId="45C29E0F" w14:textId="77777777" w:rsidR="001821B9" w:rsidRDefault="001821B9" w:rsidP="00660123">
            <w:pPr>
              <w:pStyle w:val="NoSpacing"/>
              <w:ind w:left="90"/>
              <w:rPr>
                <w:i/>
              </w:rPr>
            </w:pPr>
          </w:p>
          <w:p w14:paraId="406E9A26" w14:textId="38A801DE" w:rsidR="00D97829" w:rsidRDefault="001821B9" w:rsidP="0022659D">
            <w:pPr>
              <w:pStyle w:val="NoSpacing"/>
              <w:ind w:left="90"/>
            </w:pPr>
            <w:r>
              <w:t xml:space="preserve">Reread the boxed descriptions of </w:t>
            </w:r>
            <w:proofErr w:type="spellStart"/>
            <w:r>
              <w:t>Sopeap’s</w:t>
            </w:r>
            <w:proofErr w:type="spellEnd"/>
            <w:r>
              <w:t xml:space="preserve"> thoughts and feelings.  What do these descriptions suggest about her traits?   </w:t>
            </w:r>
          </w:p>
        </w:tc>
        <w:tc>
          <w:tcPr>
            <w:tcW w:w="7308" w:type="dxa"/>
          </w:tcPr>
          <w:p w14:paraId="6E1C7F24" w14:textId="77777777" w:rsidR="00D97829" w:rsidRDefault="00D97829" w:rsidP="005B2D5F">
            <w:pPr>
              <w:pStyle w:val="NoSpacing"/>
            </w:pPr>
          </w:p>
          <w:p w14:paraId="56467207" w14:textId="77777777" w:rsidR="001821B9" w:rsidRDefault="001821B9" w:rsidP="005B2D5F">
            <w:pPr>
              <w:pStyle w:val="NoSpacing"/>
            </w:pPr>
          </w:p>
          <w:p w14:paraId="67914A63" w14:textId="220E4C6E" w:rsidR="001821B9" w:rsidRDefault="007123DF" w:rsidP="001821B9">
            <w:pPr>
              <w:pStyle w:val="NoSpacing"/>
              <w:spacing w:line="276" w:lineRule="auto"/>
            </w:pPr>
            <w:r w:rsidRPr="007123DF">
              <w:rPr>
                <w:highlight w:val="yellow"/>
              </w:rPr>
              <w:t>Wants to fit in – wants to be like other American children. She seems like a loner who likes to be by herself.</w:t>
            </w:r>
          </w:p>
        </w:tc>
      </w:tr>
      <w:tr w:rsidR="001821B9" w14:paraId="004B0F31" w14:textId="77777777" w:rsidTr="00660123">
        <w:tc>
          <w:tcPr>
            <w:tcW w:w="3708" w:type="dxa"/>
          </w:tcPr>
          <w:p w14:paraId="4D65B12B" w14:textId="77777777" w:rsidR="001515D4" w:rsidRDefault="001515D4" w:rsidP="00660123">
            <w:pPr>
              <w:pStyle w:val="NoSpacing"/>
              <w:ind w:left="90"/>
              <w:rPr>
                <w:b/>
              </w:rPr>
            </w:pPr>
          </w:p>
          <w:p w14:paraId="5C61EC91" w14:textId="77777777" w:rsidR="001821B9" w:rsidRPr="00BB3A48" w:rsidRDefault="001821B9" w:rsidP="00660123">
            <w:pPr>
              <w:pStyle w:val="NoSpacing"/>
              <w:ind w:left="90"/>
              <w:rPr>
                <w:b/>
              </w:rPr>
            </w:pPr>
            <w:r w:rsidRPr="00BB3A48">
              <w:rPr>
                <w:b/>
              </w:rPr>
              <w:t>What is character motivation?</w:t>
            </w:r>
          </w:p>
        </w:tc>
        <w:tc>
          <w:tcPr>
            <w:tcW w:w="7308" w:type="dxa"/>
          </w:tcPr>
          <w:p w14:paraId="550F776F" w14:textId="77777777" w:rsidR="001515D4" w:rsidRDefault="001515D4" w:rsidP="005B2D5F">
            <w:pPr>
              <w:pStyle w:val="NoSpacing"/>
            </w:pPr>
          </w:p>
          <w:p w14:paraId="3743482D" w14:textId="7152D1B9" w:rsidR="001821B9" w:rsidRDefault="001821B9" w:rsidP="005B2D5F">
            <w:pPr>
              <w:pStyle w:val="NoSpacing"/>
            </w:pPr>
            <w:r>
              <w:t xml:space="preserve">Character motivation is the </w:t>
            </w:r>
            <w:r w:rsidR="00BB3A48">
              <w:t xml:space="preserve">reason behind their </w:t>
            </w:r>
            <w:r w:rsidR="00136D76" w:rsidRPr="00136D76">
              <w:rPr>
                <w:highlight w:val="yellow"/>
                <w:u w:val="single"/>
              </w:rPr>
              <w:t>ACTIONS</w:t>
            </w:r>
            <w:r w:rsidR="00136D76">
              <w:rPr>
                <w:u w:val="single"/>
              </w:rPr>
              <w:t>.</w:t>
            </w:r>
            <w:r w:rsidR="00BB3A48">
              <w:t xml:space="preserve">   It is the “why” behind what they chose to do.</w:t>
            </w:r>
          </w:p>
          <w:p w14:paraId="33BD4D4B" w14:textId="77777777" w:rsidR="00813D81" w:rsidRDefault="00813D81" w:rsidP="005B2D5F">
            <w:pPr>
              <w:pStyle w:val="NoSpacing"/>
            </w:pPr>
          </w:p>
        </w:tc>
      </w:tr>
    </w:tbl>
    <w:p w14:paraId="27C12208" w14:textId="514AA246" w:rsidR="00813D81" w:rsidRDefault="00813D81"/>
    <w:tbl>
      <w:tblPr>
        <w:tblStyle w:val="TableGrid"/>
        <w:tblW w:w="0" w:type="auto"/>
        <w:tblLook w:val="04A0" w:firstRow="1" w:lastRow="0" w:firstColumn="1" w:lastColumn="0" w:noHBand="0" w:noVBand="1"/>
      </w:tblPr>
      <w:tblGrid>
        <w:gridCol w:w="3972"/>
        <w:gridCol w:w="7044"/>
      </w:tblGrid>
      <w:tr w:rsidR="0022659D" w14:paraId="17A24981" w14:textId="77777777" w:rsidTr="69FCB9C8">
        <w:tc>
          <w:tcPr>
            <w:tcW w:w="3708" w:type="dxa"/>
          </w:tcPr>
          <w:p w14:paraId="37404799" w14:textId="77777777" w:rsidR="001515D4" w:rsidRDefault="001515D4" w:rsidP="00D97829">
            <w:pPr>
              <w:pStyle w:val="NoSpacing"/>
              <w:rPr>
                <w:b/>
              </w:rPr>
            </w:pPr>
          </w:p>
          <w:p w14:paraId="5A926F37" w14:textId="6BC60BD7" w:rsidR="001821B9" w:rsidRPr="00BB3A48" w:rsidRDefault="00BB3A48" w:rsidP="00D97829">
            <w:pPr>
              <w:pStyle w:val="NoSpacing"/>
              <w:rPr>
                <w:b/>
              </w:rPr>
            </w:pPr>
            <w:r w:rsidRPr="00BB3A48">
              <w:rPr>
                <w:b/>
              </w:rPr>
              <w:t xml:space="preserve">What do you need to consider when trying </w:t>
            </w:r>
            <w:r w:rsidR="00C83920" w:rsidRPr="00BB3A48">
              <w:rPr>
                <w:b/>
              </w:rPr>
              <w:t>uncovering</w:t>
            </w:r>
            <w:r w:rsidRPr="00BB3A48">
              <w:rPr>
                <w:b/>
              </w:rPr>
              <w:t xml:space="preserve"> a character’s motivation?</w:t>
            </w:r>
          </w:p>
        </w:tc>
        <w:tc>
          <w:tcPr>
            <w:tcW w:w="7308" w:type="dxa"/>
          </w:tcPr>
          <w:p w14:paraId="3EC17576" w14:textId="0F35988D" w:rsidR="001821B9" w:rsidRDefault="00BB3A48" w:rsidP="00660123">
            <w:pPr>
              <w:pStyle w:val="NoSpacing"/>
              <w:numPr>
                <w:ilvl w:val="0"/>
                <w:numId w:val="7"/>
              </w:numPr>
              <w:spacing w:line="276" w:lineRule="auto"/>
              <w:ind w:left="432"/>
            </w:pPr>
            <w:r>
              <w:t xml:space="preserve">The narrator’s </w:t>
            </w:r>
            <w:r w:rsidR="00136D76" w:rsidRPr="00136D76">
              <w:rPr>
                <w:highlight w:val="yellow"/>
                <w:u w:val="single"/>
              </w:rPr>
              <w:t>DIRECT</w:t>
            </w:r>
            <w:r>
              <w:t xml:space="preserve"> comments about a character’s motivation</w:t>
            </w:r>
          </w:p>
          <w:p w14:paraId="1EC407FC" w14:textId="66BD1A9E" w:rsidR="00BB3A48" w:rsidRDefault="00BB3A48" w:rsidP="00660123">
            <w:pPr>
              <w:pStyle w:val="NoSpacing"/>
              <w:numPr>
                <w:ilvl w:val="0"/>
                <w:numId w:val="7"/>
              </w:numPr>
              <w:spacing w:line="276" w:lineRule="auto"/>
              <w:ind w:left="432"/>
            </w:pPr>
            <w:r>
              <w:t xml:space="preserve">A character’s actions, </w:t>
            </w:r>
            <w:r w:rsidR="00136D76" w:rsidRPr="00136D76">
              <w:rPr>
                <w:highlight w:val="yellow"/>
                <w:u w:val="single"/>
              </w:rPr>
              <w:t>THOUGHTS</w:t>
            </w:r>
            <w:r w:rsidR="00136D76">
              <w:rPr>
                <w:u w:val="single"/>
              </w:rPr>
              <w:t>,</w:t>
            </w:r>
            <w:r>
              <w:t xml:space="preserve"> and values.</w:t>
            </w:r>
          </w:p>
          <w:p w14:paraId="61731966" w14:textId="74FB84AD" w:rsidR="00BB3A48" w:rsidRDefault="00BB3A48" w:rsidP="00136D76">
            <w:pPr>
              <w:pStyle w:val="NoSpacing"/>
              <w:numPr>
                <w:ilvl w:val="0"/>
                <w:numId w:val="7"/>
              </w:numPr>
              <w:spacing w:line="276" w:lineRule="auto"/>
              <w:ind w:left="432"/>
            </w:pPr>
            <w:r>
              <w:t xml:space="preserve">Your own </w:t>
            </w:r>
            <w:r w:rsidR="00136D76" w:rsidRPr="00136D76">
              <w:rPr>
                <w:highlight w:val="yellow"/>
                <w:u w:val="single"/>
              </w:rPr>
              <w:t>UNDERSTANDING</w:t>
            </w:r>
            <w:r>
              <w:t xml:space="preserve"> of the emotions – love, greed, ambition, </w:t>
            </w:r>
            <w:r w:rsidR="00136D76" w:rsidRPr="00136D76">
              <w:rPr>
                <w:highlight w:val="yellow"/>
                <w:u w:val="single"/>
              </w:rPr>
              <w:t>JEALOUSY</w:t>
            </w:r>
            <w:r>
              <w:t xml:space="preserve"> - that drive human </w:t>
            </w:r>
            <w:r w:rsidR="00136D76" w:rsidRPr="00136D76">
              <w:rPr>
                <w:highlight w:val="yellow"/>
                <w:u w:val="single"/>
              </w:rPr>
              <w:t>BEHAVIOR</w:t>
            </w:r>
            <w:r w:rsidR="00136D76">
              <w:rPr>
                <w:u w:val="single"/>
              </w:rPr>
              <w:t>.</w:t>
            </w:r>
          </w:p>
        </w:tc>
      </w:tr>
      <w:tr w:rsidR="0022659D" w14:paraId="573D678D" w14:textId="77777777" w:rsidTr="69FCB9C8">
        <w:tc>
          <w:tcPr>
            <w:tcW w:w="3708" w:type="dxa"/>
          </w:tcPr>
          <w:p w14:paraId="47EA9F79" w14:textId="77777777" w:rsidR="001821B9" w:rsidRDefault="00BB3A48" w:rsidP="00D97829">
            <w:pPr>
              <w:pStyle w:val="NoSpacing"/>
              <w:rPr>
                <w:b/>
              </w:rPr>
            </w:pPr>
            <w:r>
              <w:rPr>
                <w:b/>
              </w:rPr>
              <w:t xml:space="preserve">Read </w:t>
            </w:r>
            <w:r>
              <w:rPr>
                <w:b/>
                <w:i/>
              </w:rPr>
              <w:t>from The Moustache</w:t>
            </w:r>
            <w:r>
              <w:rPr>
                <w:b/>
              </w:rPr>
              <w:t xml:space="preserve"> pg. 174.</w:t>
            </w:r>
          </w:p>
          <w:p w14:paraId="0EF4B4FC" w14:textId="77777777" w:rsidR="00BB3A48" w:rsidRDefault="00BB3A48" w:rsidP="00D97829">
            <w:pPr>
              <w:pStyle w:val="NoSpacing"/>
              <w:rPr>
                <w:b/>
              </w:rPr>
            </w:pPr>
          </w:p>
          <w:p w14:paraId="5CCFDAB9" w14:textId="77777777" w:rsidR="00BB3A48" w:rsidRPr="00BB3A48" w:rsidRDefault="00BB3A48" w:rsidP="00D97829">
            <w:pPr>
              <w:pStyle w:val="NoSpacing"/>
            </w:pPr>
            <w:r>
              <w:t>17-year old Mike finally decides to visit his grandmother in the nursing home.  What factors are motivating his actions?</w:t>
            </w:r>
          </w:p>
        </w:tc>
        <w:tc>
          <w:tcPr>
            <w:tcW w:w="7308" w:type="dxa"/>
          </w:tcPr>
          <w:p w14:paraId="2D06C75F" w14:textId="77777777" w:rsidR="001821B9" w:rsidRDefault="001821B9" w:rsidP="005B2D5F">
            <w:pPr>
              <w:pStyle w:val="NoSpacing"/>
            </w:pPr>
          </w:p>
          <w:p w14:paraId="781B4B05" w14:textId="77777777" w:rsidR="00BB3A48" w:rsidRDefault="00BB3A48" w:rsidP="005B2D5F">
            <w:pPr>
              <w:pStyle w:val="NoSpacing"/>
            </w:pPr>
            <w:r>
              <w:t>1.  Initial motivation:</w:t>
            </w:r>
          </w:p>
          <w:p w14:paraId="60622B1E" w14:textId="22DE8B6E" w:rsidR="001866DE" w:rsidRPr="00136D76" w:rsidRDefault="00136D76" w:rsidP="00136D76">
            <w:pPr>
              <w:rPr>
                <w:rFonts w:ascii="Times" w:eastAsia="Times New Roman" w:hAnsi="Times" w:cs="Times New Roman"/>
                <w:sz w:val="28"/>
                <w:szCs w:val="20"/>
              </w:rPr>
            </w:pPr>
            <w:r w:rsidRPr="00136D76">
              <w:rPr>
                <w:rFonts w:ascii="Times" w:eastAsia="Times New Roman" w:hAnsi="Times" w:cs="Times New Roman"/>
                <w:sz w:val="28"/>
                <w:szCs w:val="20"/>
                <w:highlight w:val="yellow"/>
              </w:rPr>
              <w:t>The narrator’s initial motivation is that he will have the chance to drive fast in his father’s car (lines 3–4). He has also promised his mother that he will go to the nursing home</w:t>
            </w:r>
          </w:p>
          <w:p w14:paraId="311D15EF" w14:textId="77777777" w:rsidR="00BB3A48" w:rsidRDefault="00BB3A48" w:rsidP="005B2D5F">
            <w:pPr>
              <w:pStyle w:val="NoSpacing"/>
            </w:pPr>
          </w:p>
          <w:p w14:paraId="43DF4B37" w14:textId="77777777" w:rsidR="00BB3A48" w:rsidRDefault="00BB3A48" w:rsidP="005B2D5F">
            <w:pPr>
              <w:pStyle w:val="NoSpacing"/>
            </w:pPr>
            <w:r>
              <w:t>2.  2</w:t>
            </w:r>
            <w:r w:rsidRPr="00BB3A48">
              <w:rPr>
                <w:vertAlign w:val="superscript"/>
              </w:rPr>
              <w:t>nd</w:t>
            </w:r>
            <w:r>
              <w:t xml:space="preserve"> thoughts but what eventually motivates him to go inside??</w:t>
            </w:r>
          </w:p>
          <w:p w14:paraId="65116F16" w14:textId="77777777" w:rsidR="00136D76" w:rsidRPr="00136D76" w:rsidRDefault="00136D76" w:rsidP="00136D76">
            <w:pPr>
              <w:rPr>
                <w:rFonts w:ascii="Times" w:eastAsia="Times New Roman" w:hAnsi="Times" w:cs="Times New Roman"/>
                <w:sz w:val="28"/>
                <w:szCs w:val="20"/>
              </w:rPr>
            </w:pPr>
            <w:r w:rsidRPr="00136D76">
              <w:rPr>
                <w:rFonts w:ascii="Times" w:eastAsia="Times New Roman" w:hAnsi="Times" w:cs="Times New Roman"/>
                <w:sz w:val="28"/>
                <w:szCs w:val="20"/>
                <w:highlight w:val="yellow"/>
              </w:rPr>
              <w:t xml:space="preserve">The narrator is eventually motivated by guilt to go inside. He </w:t>
            </w:r>
            <w:proofErr w:type="gramStart"/>
            <w:r w:rsidRPr="00136D76">
              <w:rPr>
                <w:rFonts w:ascii="Times" w:eastAsia="Times New Roman" w:hAnsi="Times" w:cs="Times New Roman"/>
                <w:sz w:val="28"/>
                <w:szCs w:val="20"/>
                <w:highlight w:val="yellow"/>
              </w:rPr>
              <w:t>remembers</w:t>
            </w:r>
            <w:proofErr w:type="gramEnd"/>
            <w:r w:rsidRPr="00136D76">
              <w:rPr>
                <w:rFonts w:ascii="Times" w:eastAsia="Times New Roman" w:hAnsi="Times" w:cs="Times New Roman"/>
                <w:sz w:val="28"/>
                <w:szCs w:val="20"/>
                <w:highlight w:val="yellow"/>
              </w:rPr>
              <w:t xml:space="preserve"> “all the Christmas and birthday gifts [his] grandmother had given [him]” over the years (lines 13–14). Because she has been so good to him, he feels guilty for not wanting to visit her. Thus, he decides to go in.</w:t>
            </w:r>
          </w:p>
          <w:p w14:paraId="5DFAA4B4" w14:textId="77777777" w:rsidR="001866DE" w:rsidRDefault="001866DE" w:rsidP="005B2D5F">
            <w:pPr>
              <w:pStyle w:val="NoSpacing"/>
            </w:pPr>
          </w:p>
          <w:p w14:paraId="738D6E45" w14:textId="77777777" w:rsidR="00BB3A48" w:rsidRDefault="00BB3A48" w:rsidP="005B2D5F">
            <w:pPr>
              <w:pStyle w:val="NoSpacing"/>
            </w:pPr>
            <w:r>
              <w:t>3.  Based on 1 and 2, what do these mo</w:t>
            </w:r>
            <w:r w:rsidR="001866DE">
              <w:t>tivations tell you about Mike?</w:t>
            </w:r>
          </w:p>
          <w:p w14:paraId="13CC47F4" w14:textId="77777777" w:rsidR="001866DE" w:rsidRDefault="001866DE" w:rsidP="005B2D5F">
            <w:pPr>
              <w:pStyle w:val="NoSpacing"/>
            </w:pPr>
          </w:p>
          <w:p w14:paraId="73F2A3FA" w14:textId="77777777" w:rsidR="00136D76" w:rsidRPr="00136D76" w:rsidRDefault="00136D76" w:rsidP="00136D76">
            <w:pPr>
              <w:rPr>
                <w:rFonts w:ascii="Times" w:eastAsia="Times New Roman" w:hAnsi="Times" w:cs="Times New Roman"/>
                <w:sz w:val="28"/>
                <w:szCs w:val="20"/>
              </w:rPr>
            </w:pPr>
            <w:r w:rsidRPr="00136D76">
              <w:rPr>
                <w:rFonts w:ascii="Times" w:eastAsia="Times New Roman" w:hAnsi="Times" w:cs="Times New Roman"/>
                <w:sz w:val="28"/>
                <w:szCs w:val="20"/>
                <w:highlight w:val="yellow"/>
              </w:rPr>
              <w:t xml:space="preserve">This suggests that the narrator wants to do the right thing and is upset with </w:t>
            </w:r>
            <w:proofErr w:type="gramStart"/>
            <w:r w:rsidRPr="00136D76">
              <w:rPr>
                <w:rFonts w:ascii="Times" w:eastAsia="Times New Roman" w:hAnsi="Times" w:cs="Times New Roman"/>
                <w:sz w:val="28"/>
                <w:szCs w:val="20"/>
                <w:highlight w:val="yellow"/>
              </w:rPr>
              <w:t>himself</w:t>
            </w:r>
            <w:proofErr w:type="gramEnd"/>
            <w:r w:rsidRPr="00136D76">
              <w:rPr>
                <w:rFonts w:ascii="Times" w:eastAsia="Times New Roman" w:hAnsi="Times" w:cs="Times New Roman"/>
                <w:sz w:val="28"/>
                <w:szCs w:val="20"/>
                <w:highlight w:val="yellow"/>
              </w:rPr>
              <w:t xml:space="preserve"> when he doesn’t.</w:t>
            </w:r>
          </w:p>
          <w:p w14:paraId="1EF10AEC" w14:textId="77777777" w:rsidR="001866DE" w:rsidRDefault="001866DE" w:rsidP="005B2D5F">
            <w:pPr>
              <w:pStyle w:val="NoSpacing"/>
            </w:pPr>
          </w:p>
          <w:p w14:paraId="203CCAD1" w14:textId="77777777" w:rsidR="001866DE" w:rsidRDefault="001866DE" w:rsidP="005B2D5F">
            <w:pPr>
              <w:pStyle w:val="NoSpacing"/>
            </w:pPr>
          </w:p>
        </w:tc>
      </w:tr>
      <w:tr w:rsidR="00923758" w14:paraId="0D322B93" w14:textId="77777777" w:rsidTr="69FCB9C8">
        <w:tc>
          <w:tcPr>
            <w:tcW w:w="11016" w:type="dxa"/>
            <w:gridSpan w:val="2"/>
          </w:tcPr>
          <w:p w14:paraId="51A314FC" w14:textId="49228341" w:rsidR="00923758" w:rsidRDefault="69FCB9C8" w:rsidP="005B2D5F">
            <w:pPr>
              <w:pStyle w:val="NoSpacing"/>
            </w:pPr>
            <w:r w:rsidRPr="69FCB9C8">
              <w:rPr>
                <w:b/>
                <w:bCs/>
              </w:rPr>
              <w:t>Summary:</w:t>
            </w:r>
            <w:r>
              <w:t xml:space="preserve">  In "The Elevator", we viewed the story through Martin's point of view. How would the story have been different if told from another point of view, such as Martin's father's perspective?  Thin</w:t>
            </w:r>
            <w:r w:rsidR="0022659D">
              <w:t>k about the following questions:</w:t>
            </w:r>
          </w:p>
          <w:p w14:paraId="6103B9CA" w14:textId="4404618A" w:rsidR="00923758" w:rsidRDefault="00923758" w:rsidP="005B2D5F">
            <w:pPr>
              <w:pStyle w:val="NoSpacing"/>
            </w:pPr>
          </w:p>
          <w:p w14:paraId="4C73154C" w14:textId="5F9B9070" w:rsidR="00923758" w:rsidRDefault="69FCB9C8" w:rsidP="0022659D">
            <w:pPr>
              <w:pStyle w:val="NoSpacing"/>
              <w:ind w:left="517"/>
            </w:pPr>
            <w:r>
              <w:t xml:space="preserve">Would the </w:t>
            </w:r>
            <w:r w:rsidRPr="69FCB9C8">
              <w:rPr>
                <w:u w:val="single"/>
              </w:rPr>
              <w:t>conflict</w:t>
            </w:r>
            <w:r>
              <w:t xml:space="preserve"> have been the same?   Yes    </w:t>
            </w:r>
            <w:r w:rsidRPr="00136D76">
              <w:rPr>
                <w:highlight w:val="yellow"/>
              </w:rPr>
              <w:t>No</w:t>
            </w:r>
            <w:r>
              <w:t xml:space="preserve">     </w:t>
            </w:r>
          </w:p>
          <w:p w14:paraId="32917AF9" w14:textId="1A62E226" w:rsidR="00923758" w:rsidRDefault="69FCB9C8" w:rsidP="0022659D">
            <w:pPr>
              <w:pStyle w:val="NoSpacing"/>
              <w:ind w:left="517"/>
            </w:pPr>
            <w:r>
              <w:t xml:space="preserve">Would the </w:t>
            </w:r>
            <w:r w:rsidRPr="69FCB9C8">
              <w:rPr>
                <w:u w:val="single"/>
              </w:rPr>
              <w:t>voice</w:t>
            </w:r>
            <w:r>
              <w:t xml:space="preserve"> of the narrator have been the same?</w:t>
            </w:r>
            <w:r w:rsidRPr="69FCB9C8">
              <w:rPr>
                <w:rFonts w:ascii="Cambria" w:eastAsia="Cambria" w:hAnsi="Cambria" w:cs="Cambria"/>
              </w:rPr>
              <w:t xml:space="preserve">   Yes    </w:t>
            </w:r>
            <w:r w:rsidRPr="00136D76">
              <w:rPr>
                <w:rFonts w:ascii="Cambria" w:eastAsia="Cambria" w:hAnsi="Cambria" w:cs="Cambria"/>
                <w:highlight w:val="yellow"/>
              </w:rPr>
              <w:t>No</w:t>
            </w:r>
            <w:r w:rsidRPr="69FCB9C8">
              <w:rPr>
                <w:rFonts w:ascii="Cambria" w:eastAsia="Cambria" w:hAnsi="Cambria" w:cs="Cambria"/>
              </w:rPr>
              <w:t xml:space="preserve">  </w:t>
            </w:r>
          </w:p>
          <w:p w14:paraId="530EA1C4" w14:textId="057135B1" w:rsidR="00923758" w:rsidRDefault="69FCB9C8" w:rsidP="0022659D">
            <w:pPr>
              <w:pStyle w:val="NoSpacing"/>
              <w:ind w:left="517"/>
            </w:pPr>
            <w:r>
              <w:t xml:space="preserve">Would the </w:t>
            </w:r>
            <w:r w:rsidRPr="69FCB9C8">
              <w:rPr>
                <w:u w:val="single"/>
              </w:rPr>
              <w:t>background information</w:t>
            </w:r>
            <w:r>
              <w:t xml:space="preserve"> have been the same?</w:t>
            </w:r>
            <w:r w:rsidRPr="69FCB9C8">
              <w:rPr>
                <w:rFonts w:ascii="Cambria" w:eastAsia="Cambria" w:hAnsi="Cambria" w:cs="Cambria"/>
              </w:rPr>
              <w:t xml:space="preserve">   Yes    </w:t>
            </w:r>
            <w:r w:rsidRPr="00136D76">
              <w:rPr>
                <w:rFonts w:ascii="Cambria" w:eastAsia="Cambria" w:hAnsi="Cambria" w:cs="Cambria"/>
                <w:highlight w:val="yellow"/>
              </w:rPr>
              <w:t>No</w:t>
            </w:r>
            <w:r w:rsidRPr="69FCB9C8">
              <w:rPr>
                <w:rFonts w:ascii="Cambria" w:eastAsia="Cambria" w:hAnsi="Cambria" w:cs="Cambria"/>
              </w:rPr>
              <w:t xml:space="preserve">  </w:t>
            </w:r>
          </w:p>
          <w:p w14:paraId="6726B944" w14:textId="19CECD26" w:rsidR="00923758" w:rsidRDefault="69FCB9C8" w:rsidP="0022659D">
            <w:pPr>
              <w:pStyle w:val="NoSpacing"/>
              <w:ind w:left="517"/>
            </w:pPr>
            <w:r w:rsidRPr="69FCB9C8">
              <w:rPr>
                <w:rFonts w:ascii="Cambria" w:eastAsia="Cambria" w:hAnsi="Cambria" w:cs="Cambria"/>
              </w:rPr>
              <w:t xml:space="preserve">Would the way </w:t>
            </w:r>
            <w:r w:rsidRPr="69FCB9C8">
              <w:rPr>
                <w:rFonts w:ascii="Cambria" w:eastAsia="Cambria" w:hAnsi="Cambria" w:cs="Cambria"/>
                <w:u w:val="single"/>
              </w:rPr>
              <w:t>we view the characters</w:t>
            </w:r>
            <w:r w:rsidRPr="69FCB9C8">
              <w:rPr>
                <w:rFonts w:ascii="Cambria" w:eastAsia="Cambria" w:hAnsi="Cambria" w:cs="Cambria"/>
              </w:rPr>
              <w:t xml:space="preserve"> have been the same?    Yes    </w:t>
            </w:r>
            <w:r w:rsidRPr="00136D76">
              <w:rPr>
                <w:rFonts w:ascii="Cambria" w:eastAsia="Cambria" w:hAnsi="Cambria" w:cs="Cambria"/>
                <w:highlight w:val="yellow"/>
              </w:rPr>
              <w:t>No</w:t>
            </w:r>
            <w:r w:rsidRPr="69FCB9C8">
              <w:rPr>
                <w:rFonts w:ascii="Cambria" w:eastAsia="Cambria" w:hAnsi="Cambria" w:cs="Cambria"/>
              </w:rPr>
              <w:t xml:space="preserve">  </w:t>
            </w:r>
          </w:p>
          <w:p w14:paraId="779547DD" w14:textId="3F274EEA" w:rsidR="00923758" w:rsidRDefault="00923758" w:rsidP="005B2D5F">
            <w:pPr>
              <w:pStyle w:val="NoSpacing"/>
            </w:pPr>
          </w:p>
          <w:p w14:paraId="102881E0" w14:textId="0B321BE0" w:rsidR="00923758" w:rsidRDefault="69FCB9C8" w:rsidP="005B2D5F">
            <w:pPr>
              <w:pStyle w:val="NoSpacing"/>
            </w:pPr>
            <w:r w:rsidRPr="0022659D">
              <w:rPr>
                <w:u w:val="double"/>
              </w:rPr>
              <w:t>Considering your answers to these questions</w:t>
            </w:r>
            <w:r>
              <w:t xml:space="preserve">, explain what would happen if "The Elevator" had been written from Martin's father's point of view.  </w:t>
            </w:r>
          </w:p>
          <w:p w14:paraId="7D0B1542" w14:textId="77777777" w:rsidR="00923758" w:rsidRDefault="00923758" w:rsidP="0022659D">
            <w:pPr>
              <w:pStyle w:val="NoSpacing"/>
              <w:spacing w:line="360" w:lineRule="auto"/>
            </w:pPr>
          </w:p>
          <w:p w14:paraId="77F19DB7" w14:textId="4F77C6BA" w:rsidR="0022659D" w:rsidRDefault="0022659D" w:rsidP="0022659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w:t>
            </w:r>
          </w:p>
          <w:p w14:paraId="6D1222A4" w14:textId="77777777" w:rsidR="0022659D" w:rsidRDefault="0022659D" w:rsidP="0022659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w:t>
            </w:r>
          </w:p>
          <w:p w14:paraId="3309774A" w14:textId="1996D089" w:rsidR="00923758" w:rsidRDefault="00923758" w:rsidP="0022659D">
            <w:pPr>
              <w:pStyle w:val="NoSpacing"/>
              <w:spacing w:line="360" w:lineRule="auto"/>
            </w:pPr>
            <w:bookmarkStart w:id="0" w:name="_GoBack"/>
            <w:bookmarkEnd w:id="0"/>
          </w:p>
        </w:tc>
      </w:tr>
    </w:tbl>
    <w:p w14:paraId="69BA6BD4" w14:textId="77777777" w:rsidR="005B2D5F" w:rsidRPr="005B2D5F" w:rsidRDefault="005B2D5F" w:rsidP="005B2D5F">
      <w:pPr>
        <w:pStyle w:val="NoSpacing"/>
        <w:rPr>
          <w:sz w:val="32"/>
        </w:rPr>
      </w:pPr>
    </w:p>
    <w:sectPr w:rsidR="005B2D5F" w:rsidRPr="005B2D5F" w:rsidSect="005B2D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090"/>
    <w:multiLevelType w:val="hybridMultilevel"/>
    <w:tmpl w:val="1BEC9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2912"/>
    <w:multiLevelType w:val="hybridMultilevel"/>
    <w:tmpl w:val="C57E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577F"/>
    <w:multiLevelType w:val="hybridMultilevel"/>
    <w:tmpl w:val="A27C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6670C"/>
    <w:multiLevelType w:val="hybridMultilevel"/>
    <w:tmpl w:val="A27C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D3920"/>
    <w:multiLevelType w:val="hybridMultilevel"/>
    <w:tmpl w:val="CA0C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23758"/>
    <w:multiLevelType w:val="hybridMultilevel"/>
    <w:tmpl w:val="B7D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F284F"/>
    <w:multiLevelType w:val="hybridMultilevel"/>
    <w:tmpl w:val="CA2806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2DC6CDB"/>
    <w:multiLevelType w:val="hybridMultilevel"/>
    <w:tmpl w:val="A0FE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36448"/>
    <w:multiLevelType w:val="hybridMultilevel"/>
    <w:tmpl w:val="F0F2F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8"/>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5F"/>
    <w:rsid w:val="00070D27"/>
    <w:rsid w:val="00136D76"/>
    <w:rsid w:val="001515D4"/>
    <w:rsid w:val="001544FE"/>
    <w:rsid w:val="001821B9"/>
    <w:rsid w:val="001866DE"/>
    <w:rsid w:val="0022659D"/>
    <w:rsid w:val="005B2D5F"/>
    <w:rsid w:val="005E4B7A"/>
    <w:rsid w:val="005F4066"/>
    <w:rsid w:val="006309EF"/>
    <w:rsid w:val="00660123"/>
    <w:rsid w:val="006B26D7"/>
    <w:rsid w:val="007123DF"/>
    <w:rsid w:val="0079453C"/>
    <w:rsid w:val="007E64D3"/>
    <w:rsid w:val="00813D81"/>
    <w:rsid w:val="00923758"/>
    <w:rsid w:val="00BB3A48"/>
    <w:rsid w:val="00BF7E53"/>
    <w:rsid w:val="00C17E2B"/>
    <w:rsid w:val="00C51CDB"/>
    <w:rsid w:val="00C83920"/>
    <w:rsid w:val="00D0519F"/>
    <w:rsid w:val="00D97829"/>
    <w:rsid w:val="00DB312B"/>
    <w:rsid w:val="00DD6FA4"/>
    <w:rsid w:val="00FF1F62"/>
    <w:rsid w:val="69FCB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65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D5F"/>
  </w:style>
  <w:style w:type="table" w:styleId="TableGrid">
    <w:name w:val="Table Grid"/>
    <w:basedOn w:val="TableNormal"/>
    <w:uiPriority w:val="59"/>
    <w:rsid w:val="005B2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F6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D5F"/>
  </w:style>
  <w:style w:type="table" w:styleId="TableGrid">
    <w:name w:val="Table Grid"/>
    <w:basedOn w:val="TableNormal"/>
    <w:uiPriority w:val="59"/>
    <w:rsid w:val="005B2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6194">
      <w:bodyDiv w:val="1"/>
      <w:marLeft w:val="0"/>
      <w:marRight w:val="0"/>
      <w:marTop w:val="0"/>
      <w:marBottom w:val="0"/>
      <w:divBdr>
        <w:top w:val="none" w:sz="0" w:space="0" w:color="auto"/>
        <w:left w:val="none" w:sz="0" w:space="0" w:color="auto"/>
        <w:bottom w:val="none" w:sz="0" w:space="0" w:color="auto"/>
        <w:right w:val="none" w:sz="0" w:space="0" w:color="auto"/>
      </w:divBdr>
    </w:div>
    <w:div w:id="318584672">
      <w:bodyDiv w:val="1"/>
      <w:marLeft w:val="0"/>
      <w:marRight w:val="0"/>
      <w:marTop w:val="0"/>
      <w:marBottom w:val="0"/>
      <w:divBdr>
        <w:top w:val="none" w:sz="0" w:space="0" w:color="auto"/>
        <w:left w:val="none" w:sz="0" w:space="0" w:color="auto"/>
        <w:bottom w:val="none" w:sz="0" w:space="0" w:color="auto"/>
        <w:right w:val="none" w:sz="0" w:space="0" w:color="auto"/>
      </w:divBdr>
    </w:div>
    <w:div w:id="647711009">
      <w:bodyDiv w:val="1"/>
      <w:marLeft w:val="0"/>
      <w:marRight w:val="0"/>
      <w:marTop w:val="0"/>
      <w:marBottom w:val="0"/>
      <w:divBdr>
        <w:top w:val="none" w:sz="0" w:space="0" w:color="auto"/>
        <w:left w:val="none" w:sz="0" w:space="0" w:color="auto"/>
        <w:bottom w:val="none" w:sz="0" w:space="0" w:color="auto"/>
        <w:right w:val="none" w:sz="0" w:space="0" w:color="auto"/>
      </w:divBdr>
    </w:div>
    <w:div w:id="901257964">
      <w:bodyDiv w:val="1"/>
      <w:marLeft w:val="0"/>
      <w:marRight w:val="0"/>
      <w:marTop w:val="0"/>
      <w:marBottom w:val="0"/>
      <w:divBdr>
        <w:top w:val="none" w:sz="0" w:space="0" w:color="auto"/>
        <w:left w:val="none" w:sz="0" w:space="0" w:color="auto"/>
        <w:bottom w:val="none" w:sz="0" w:space="0" w:color="auto"/>
        <w:right w:val="none" w:sz="0" w:space="0" w:color="auto"/>
      </w:divBdr>
    </w:div>
    <w:div w:id="1387948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1108</Words>
  <Characters>6322</Characters>
  <Application>Microsoft Macintosh Word</Application>
  <DocSecurity>0</DocSecurity>
  <Lines>52</Lines>
  <Paragraphs>14</Paragraphs>
  <ScaleCrop>false</ScaleCrop>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Harrell</dc:creator>
  <cp:keywords/>
  <dc:description/>
  <cp:lastModifiedBy>Home</cp:lastModifiedBy>
  <cp:revision>3</cp:revision>
  <cp:lastPrinted>2014-09-15T12:48:00Z</cp:lastPrinted>
  <dcterms:created xsi:type="dcterms:W3CDTF">2015-10-13T22:18:00Z</dcterms:created>
  <dcterms:modified xsi:type="dcterms:W3CDTF">2015-10-13T23:07:00Z</dcterms:modified>
</cp:coreProperties>
</file>