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556"/>
        <w:tblW w:w="11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6048"/>
      </w:tblGrid>
      <w:tr w:rsidR="00175947" w:rsidRPr="00594FC0" w14:paraId="5B3E9F3B" w14:textId="77777777" w:rsidTr="00175947">
        <w:trPr>
          <w:cantSplit/>
          <w:trHeight w:val="345"/>
        </w:trPr>
        <w:tc>
          <w:tcPr>
            <w:tcW w:w="5328" w:type="dxa"/>
            <w:vMerge w:val="restart"/>
          </w:tcPr>
          <w:p w14:paraId="7F2F5BDF" w14:textId="77777777" w:rsidR="00175947" w:rsidRPr="00594FC0" w:rsidRDefault="00F1785A" w:rsidP="00175947">
            <w:pPr>
              <w:ind w:right="-82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>“The Tell-Tale Heart”</w:t>
            </w:r>
          </w:p>
          <w:p w14:paraId="56E47B1D" w14:textId="77777777" w:rsidR="00175947" w:rsidRPr="00594FC0" w:rsidRDefault="00175947" w:rsidP="00F1785A">
            <w:pPr>
              <w:ind w:right="-82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 xml:space="preserve">TOPIC: </w:t>
            </w:r>
            <w:r w:rsidR="00F1785A" w:rsidRPr="00594FC0">
              <w:rPr>
                <w:rFonts w:ascii="Albertus" w:hAnsi="Albertus"/>
                <w:b/>
                <w:bCs/>
                <w:sz w:val="20"/>
              </w:rPr>
              <w:t>Point of view, Characterization, Plot,</w:t>
            </w:r>
          </w:p>
          <w:p w14:paraId="1653E02E" w14:textId="77777777" w:rsidR="00F1785A" w:rsidRPr="00594FC0" w:rsidRDefault="00F1785A" w:rsidP="00F1785A">
            <w:pPr>
              <w:ind w:right="-82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>Flashback, Irony, Foreshadowing, Theme,</w:t>
            </w:r>
          </w:p>
          <w:p w14:paraId="2ACBF39E" w14:textId="77777777" w:rsidR="00F1785A" w:rsidRPr="00594FC0" w:rsidRDefault="00F1785A" w:rsidP="00F1785A">
            <w:pPr>
              <w:ind w:right="-82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>Symbol</w:t>
            </w:r>
            <w:r w:rsidR="00594FC0">
              <w:rPr>
                <w:rFonts w:ascii="Albertus" w:hAnsi="Albertus"/>
                <w:b/>
                <w:bCs/>
                <w:sz w:val="20"/>
              </w:rPr>
              <w:t>s, Conflict, Mood, Vocabulary, and POV</w:t>
            </w:r>
          </w:p>
        </w:tc>
        <w:tc>
          <w:tcPr>
            <w:tcW w:w="6048" w:type="dxa"/>
            <w:vAlign w:val="center"/>
          </w:tcPr>
          <w:p w14:paraId="6D4DC2FF" w14:textId="77777777" w:rsidR="00175947" w:rsidRPr="00594FC0" w:rsidRDefault="00175947" w:rsidP="00175947">
            <w:pPr>
              <w:pStyle w:val="AutoTextTest"/>
              <w:ind w:right="-10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>Name:</w:t>
            </w:r>
          </w:p>
        </w:tc>
      </w:tr>
      <w:tr w:rsidR="00175947" w:rsidRPr="00594FC0" w14:paraId="66B60826" w14:textId="77777777" w:rsidTr="00594FC0">
        <w:trPr>
          <w:cantSplit/>
          <w:trHeight w:val="882"/>
        </w:trPr>
        <w:tc>
          <w:tcPr>
            <w:tcW w:w="5328" w:type="dxa"/>
            <w:vMerge/>
          </w:tcPr>
          <w:p w14:paraId="0C6F782C" w14:textId="77777777" w:rsidR="00175947" w:rsidRPr="00594FC0" w:rsidRDefault="00175947" w:rsidP="00175947">
            <w:pPr>
              <w:ind w:right="-828"/>
              <w:rPr>
                <w:rFonts w:ascii="Albertus" w:hAnsi="Albertus"/>
                <w:b/>
                <w:bCs/>
                <w:sz w:val="20"/>
              </w:rPr>
            </w:pPr>
          </w:p>
        </w:tc>
        <w:tc>
          <w:tcPr>
            <w:tcW w:w="6048" w:type="dxa"/>
            <w:vAlign w:val="center"/>
          </w:tcPr>
          <w:p w14:paraId="2B61EC61" w14:textId="77777777" w:rsidR="00175947" w:rsidRPr="00594FC0" w:rsidRDefault="00175947" w:rsidP="00175947">
            <w:pPr>
              <w:pStyle w:val="AutoTextTest"/>
              <w:ind w:right="-10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>English 8</w:t>
            </w:r>
          </w:p>
        </w:tc>
      </w:tr>
      <w:tr w:rsidR="00175947" w:rsidRPr="00594FC0" w14:paraId="3C479905" w14:textId="77777777" w:rsidTr="00594FC0">
        <w:trPr>
          <w:cantSplit/>
          <w:trHeight w:val="522"/>
        </w:trPr>
        <w:tc>
          <w:tcPr>
            <w:tcW w:w="5328" w:type="dxa"/>
            <w:vAlign w:val="center"/>
          </w:tcPr>
          <w:p w14:paraId="70637B82" w14:textId="77777777" w:rsidR="00175947" w:rsidRPr="00594FC0" w:rsidRDefault="00175947" w:rsidP="00175947">
            <w:pPr>
              <w:ind w:right="-82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>OBJ: 8.5.7, 8.5.8,8.5.9, 8.5.14</w:t>
            </w:r>
          </w:p>
        </w:tc>
        <w:tc>
          <w:tcPr>
            <w:tcW w:w="6048" w:type="dxa"/>
            <w:vAlign w:val="center"/>
          </w:tcPr>
          <w:p w14:paraId="33862509" w14:textId="77777777" w:rsidR="00175947" w:rsidRPr="00594FC0" w:rsidRDefault="00175947" w:rsidP="00175947">
            <w:pPr>
              <w:pStyle w:val="AutoTextTest"/>
              <w:ind w:right="-10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>Date:</w:t>
            </w:r>
          </w:p>
        </w:tc>
      </w:tr>
      <w:tr w:rsidR="00175947" w:rsidRPr="00594FC0" w14:paraId="26BEF224" w14:textId="77777777" w:rsidTr="00175947">
        <w:trPr>
          <w:cantSplit/>
          <w:trHeight w:val="345"/>
        </w:trPr>
        <w:tc>
          <w:tcPr>
            <w:tcW w:w="5328" w:type="dxa"/>
            <w:vAlign w:val="center"/>
          </w:tcPr>
          <w:p w14:paraId="21C62AFC" w14:textId="77777777" w:rsidR="00175947" w:rsidRPr="00594FC0" w:rsidRDefault="00175947" w:rsidP="00175947">
            <w:pPr>
              <w:ind w:right="-828"/>
              <w:rPr>
                <w:rFonts w:ascii="Albertus" w:hAnsi="Albertus"/>
                <w:b/>
                <w:bCs/>
                <w:sz w:val="20"/>
              </w:rPr>
            </w:pPr>
          </w:p>
        </w:tc>
        <w:tc>
          <w:tcPr>
            <w:tcW w:w="6048" w:type="dxa"/>
            <w:vAlign w:val="center"/>
          </w:tcPr>
          <w:p w14:paraId="4A6BDB0A" w14:textId="77777777" w:rsidR="00175947" w:rsidRPr="00594FC0" w:rsidRDefault="007A4D37" w:rsidP="00175947">
            <w:pPr>
              <w:pStyle w:val="AutoTextTest"/>
              <w:ind w:right="-108"/>
              <w:rPr>
                <w:rFonts w:ascii="Albertus" w:hAnsi="Albertus"/>
                <w:b/>
                <w:bCs/>
                <w:sz w:val="20"/>
              </w:rPr>
            </w:pPr>
            <w:r w:rsidRPr="00594FC0">
              <w:rPr>
                <w:rFonts w:ascii="Albertus" w:hAnsi="Albertus"/>
                <w:b/>
                <w:bCs/>
                <w:sz w:val="20"/>
              </w:rPr>
              <w:t>Block:  3A  5A  3B  5</w:t>
            </w:r>
            <w:r w:rsidR="00175947" w:rsidRPr="00594FC0">
              <w:rPr>
                <w:rFonts w:ascii="Albertus" w:hAnsi="Albertus"/>
                <w:b/>
                <w:bCs/>
                <w:sz w:val="20"/>
              </w:rPr>
              <w:t>B</w:t>
            </w:r>
          </w:p>
        </w:tc>
      </w:tr>
    </w:tbl>
    <w:p w14:paraId="065C0AF3" w14:textId="77777777" w:rsidR="00717DCE" w:rsidRPr="00594FC0" w:rsidRDefault="00717DCE">
      <w:pPr>
        <w:tabs>
          <w:tab w:val="left" w:pos="915"/>
        </w:tabs>
        <w:rPr>
          <w:rFonts w:ascii="Albertus" w:hAnsi="Albertus"/>
          <w:b/>
          <w:bCs/>
          <w:sz w:val="28"/>
          <w:szCs w:val="32"/>
        </w:rPr>
      </w:pPr>
    </w:p>
    <w:tbl>
      <w:tblPr>
        <w:tblW w:w="113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830"/>
      </w:tblGrid>
      <w:tr w:rsidR="00717DCE" w:rsidRPr="00594FC0" w14:paraId="2597BFF5" w14:textId="77777777" w:rsidTr="00917765">
        <w:trPr>
          <w:cantSplit/>
          <w:trHeight w:hRule="exact" w:val="697"/>
        </w:trPr>
        <w:tc>
          <w:tcPr>
            <w:tcW w:w="35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1CC4C7" w14:textId="77777777" w:rsidR="00717DCE" w:rsidRPr="00594FC0" w:rsidRDefault="00717DCE">
            <w:pPr>
              <w:pStyle w:val="Heading1"/>
              <w:rPr>
                <w:rFonts w:ascii="Albertus" w:hAnsi="Albertus"/>
              </w:rPr>
            </w:pPr>
            <w:r w:rsidRPr="00594FC0">
              <w:rPr>
                <w:rFonts w:ascii="Albertus" w:hAnsi="Albertus"/>
              </w:rPr>
              <w:t xml:space="preserve">Questions / Main Ideas / </w:t>
            </w:r>
          </w:p>
          <w:p w14:paraId="2EB5B81F" w14:textId="77777777" w:rsidR="00717DCE" w:rsidRPr="00594FC0" w:rsidRDefault="00717DCE">
            <w:pPr>
              <w:pStyle w:val="Heading1"/>
              <w:rPr>
                <w:rFonts w:ascii="Albertus" w:hAnsi="Albertus"/>
                <w:sz w:val="16"/>
              </w:rPr>
            </w:pPr>
            <w:r w:rsidRPr="00594FC0">
              <w:rPr>
                <w:rFonts w:ascii="Albertus" w:hAnsi="Albertus"/>
              </w:rPr>
              <w:t>Vocabulary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4F16" w14:textId="77777777" w:rsidR="00717DCE" w:rsidRPr="00594FC0" w:rsidRDefault="00717DCE">
            <w:pPr>
              <w:pStyle w:val="Heading1"/>
              <w:rPr>
                <w:rFonts w:ascii="Albertus" w:hAnsi="Albertus"/>
              </w:rPr>
            </w:pPr>
            <w:r w:rsidRPr="00594FC0">
              <w:rPr>
                <w:rFonts w:ascii="Albertus" w:hAnsi="Albertus"/>
              </w:rPr>
              <w:t>Notes / Answers / Definitions / Examples / Sentences</w:t>
            </w:r>
          </w:p>
        </w:tc>
      </w:tr>
      <w:tr w:rsidR="00717DCE" w:rsidRPr="00594FC0" w14:paraId="7A7A6F68" w14:textId="77777777" w:rsidTr="00917765">
        <w:trPr>
          <w:cantSplit/>
          <w:trHeight w:hRule="exact" w:val="1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DFFD" w14:textId="77777777" w:rsidR="00717DCE" w:rsidRPr="00594FC0" w:rsidRDefault="00CA7139">
            <w:pPr>
              <w:pStyle w:val="AutoTextTest"/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What is the central conflict?  </w:t>
            </w:r>
          </w:p>
          <w:p w14:paraId="61BCB969" w14:textId="77777777" w:rsidR="00CA7139" w:rsidRPr="00594FC0" w:rsidRDefault="00CA7139">
            <w:pPr>
              <w:pStyle w:val="AutoTextTest"/>
              <w:rPr>
                <w:rFonts w:ascii="Albertus" w:hAnsi="Albertus"/>
                <w:b/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DC72" w14:textId="77777777" w:rsidR="00717DCE" w:rsidRPr="00594FC0" w:rsidRDefault="00F1785A" w:rsidP="00CA7139">
            <w:pPr>
              <w:pStyle w:val="ListParagraph"/>
              <w:numPr>
                <w:ilvl w:val="0"/>
                <w:numId w:val="8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He is crazy.</w:t>
            </w:r>
          </w:p>
          <w:p w14:paraId="4E12B916" w14:textId="77777777" w:rsidR="00CA7139" w:rsidRPr="00594FC0" w:rsidRDefault="00F1785A" w:rsidP="00CA7139">
            <w:pPr>
              <w:pStyle w:val="ListParagraph"/>
              <w:numPr>
                <w:ilvl w:val="0"/>
                <w:numId w:val="8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He hates the old man.</w:t>
            </w:r>
          </w:p>
          <w:p w14:paraId="3F535942" w14:textId="77777777" w:rsidR="00CA7139" w:rsidRPr="00594FC0" w:rsidRDefault="00F1785A" w:rsidP="00CA7139">
            <w:pPr>
              <w:pStyle w:val="ListParagraph"/>
              <w:numPr>
                <w:ilvl w:val="0"/>
                <w:numId w:val="8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He kills the old man.</w:t>
            </w:r>
          </w:p>
          <w:p w14:paraId="7B9411C3" w14:textId="77777777" w:rsidR="00CA7139" w:rsidRPr="00594FC0" w:rsidRDefault="00F1785A" w:rsidP="00CA7139">
            <w:pPr>
              <w:pStyle w:val="ListParagraph"/>
              <w:numPr>
                <w:ilvl w:val="0"/>
                <w:numId w:val="8"/>
              </w:num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He hates the old man’s eye.</w:t>
            </w:r>
          </w:p>
        </w:tc>
      </w:tr>
      <w:tr w:rsidR="00D5233E" w:rsidRPr="00594FC0" w14:paraId="6A622E5F" w14:textId="77777777" w:rsidTr="00594FC0">
        <w:trPr>
          <w:cantSplit/>
          <w:trHeight w:hRule="exact" w:val="164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D581" w14:textId="77777777" w:rsidR="00D5233E" w:rsidRPr="00594FC0" w:rsidRDefault="00D5233E">
            <w:pPr>
              <w:pStyle w:val="AutoTextTest"/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>What details are revealed to the reader in the exposition? (3 answers)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7EEC" w14:textId="77777777" w:rsidR="00D5233E" w:rsidRPr="00594FC0" w:rsidRDefault="00D5233E" w:rsidP="00D5233E">
            <w:pPr>
              <w:pStyle w:val="ListParagraph"/>
              <w:numPr>
                <w:ilvl w:val="0"/>
                <w:numId w:val="24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narrator is nervous.</w:t>
            </w:r>
          </w:p>
          <w:p w14:paraId="15A0DB09" w14:textId="77777777" w:rsidR="00D5233E" w:rsidRPr="00594FC0" w:rsidRDefault="00D5233E" w:rsidP="00D5233E">
            <w:pPr>
              <w:pStyle w:val="ListParagraph"/>
              <w:numPr>
                <w:ilvl w:val="0"/>
                <w:numId w:val="24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narrator sneaks into the old man’s room for 7 nights.</w:t>
            </w:r>
          </w:p>
          <w:p w14:paraId="56FF9DB1" w14:textId="77777777" w:rsidR="00D5233E" w:rsidRPr="00594FC0" w:rsidRDefault="00D5233E" w:rsidP="00D5233E">
            <w:pPr>
              <w:pStyle w:val="ListParagraph"/>
              <w:numPr>
                <w:ilvl w:val="0"/>
                <w:numId w:val="24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narrator cuts up the body and hides it under the floorboards.</w:t>
            </w:r>
          </w:p>
          <w:p w14:paraId="27517CB3" w14:textId="77777777" w:rsidR="00D5233E" w:rsidRPr="00594FC0" w:rsidRDefault="00D5233E" w:rsidP="00D5233E">
            <w:pPr>
              <w:pStyle w:val="ListParagraph"/>
              <w:numPr>
                <w:ilvl w:val="0"/>
                <w:numId w:val="24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narrator is interrogated by the police officers.</w:t>
            </w:r>
          </w:p>
          <w:p w14:paraId="7C2999FE" w14:textId="77777777" w:rsidR="00D5233E" w:rsidRPr="00594FC0" w:rsidRDefault="00D5233E" w:rsidP="00D5233E">
            <w:pPr>
              <w:pStyle w:val="ListParagraph"/>
              <w:numPr>
                <w:ilvl w:val="0"/>
                <w:numId w:val="24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narrator wants to kill the old man because of the eye.</w:t>
            </w:r>
          </w:p>
          <w:p w14:paraId="6305A39A" w14:textId="77777777" w:rsidR="00D5233E" w:rsidRPr="00594FC0" w:rsidRDefault="00D5233E" w:rsidP="00D5233E">
            <w:pPr>
              <w:pStyle w:val="ListParagraph"/>
              <w:numPr>
                <w:ilvl w:val="0"/>
                <w:numId w:val="24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narrator brags how calmly he can tell us the entire story.</w:t>
            </w:r>
          </w:p>
        </w:tc>
      </w:tr>
      <w:tr w:rsidR="00717DCE" w:rsidRPr="00594FC0" w14:paraId="2D98ECA5" w14:textId="77777777" w:rsidTr="00594FC0">
        <w:trPr>
          <w:cantSplit/>
          <w:trHeight w:hRule="exact" w:val="234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F423" w14:textId="77777777" w:rsidR="00917765" w:rsidRPr="00594FC0" w:rsidRDefault="00917765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The narrator is static.  What evidence supports this statement? </w:t>
            </w:r>
          </w:p>
          <w:p w14:paraId="5437C5B2" w14:textId="77777777" w:rsidR="00917765" w:rsidRPr="00594FC0" w:rsidRDefault="00917765">
            <w:pPr>
              <w:rPr>
                <w:rFonts w:ascii="Albertus" w:hAnsi="Albertus"/>
                <w:b/>
                <w:sz w:val="20"/>
              </w:rPr>
            </w:pPr>
          </w:p>
          <w:p w14:paraId="7AA8157A" w14:textId="77777777" w:rsidR="00717DCE" w:rsidRPr="00594FC0" w:rsidRDefault="00917765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 </w:t>
            </w:r>
            <w:r w:rsidRPr="00594FC0">
              <w:rPr>
                <w:rFonts w:ascii="Albertus" w:hAnsi="Albertus"/>
                <w:b/>
                <w:sz w:val="20"/>
                <w:u w:val="double"/>
              </w:rPr>
              <w:t>Find 3 details from the story</w:t>
            </w:r>
            <w:r w:rsidRPr="00594FC0">
              <w:rPr>
                <w:rFonts w:ascii="Albertus" w:hAnsi="Albertus"/>
                <w:b/>
                <w:sz w:val="20"/>
              </w:rPr>
              <w:t xml:space="preserve"> (paraphrase or direct quotes) support the statement.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E508" w14:textId="77777777" w:rsidR="00422CB6" w:rsidRPr="00594FC0" w:rsidRDefault="00422CB6" w:rsidP="00CA7139">
            <w:pPr>
              <w:rPr>
                <w:rFonts w:ascii="Albertus" w:hAnsi="Albertus"/>
                <w:b/>
                <w:sz w:val="20"/>
              </w:rPr>
            </w:pPr>
          </w:p>
          <w:p w14:paraId="29FB1330" w14:textId="77777777" w:rsidR="00CA7139" w:rsidRPr="00594FC0" w:rsidRDefault="00917765" w:rsidP="00917765">
            <w:pPr>
              <w:pStyle w:val="ListParagraph"/>
              <w:numPr>
                <w:ilvl w:val="0"/>
                <w:numId w:val="20"/>
              </w:num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  </w:t>
            </w:r>
          </w:p>
          <w:p w14:paraId="201BE385" w14:textId="77777777" w:rsidR="00917765" w:rsidRPr="00594FC0" w:rsidRDefault="00917765" w:rsidP="00917765">
            <w:pPr>
              <w:rPr>
                <w:rFonts w:ascii="Albertus" w:hAnsi="Albertus"/>
                <w:b/>
                <w:sz w:val="20"/>
              </w:rPr>
            </w:pPr>
          </w:p>
          <w:p w14:paraId="68F418F1" w14:textId="77777777" w:rsidR="00917765" w:rsidRPr="00594FC0" w:rsidRDefault="00917765" w:rsidP="00917765">
            <w:pPr>
              <w:rPr>
                <w:rFonts w:ascii="Albertus" w:hAnsi="Albertus"/>
                <w:b/>
                <w:sz w:val="20"/>
              </w:rPr>
            </w:pPr>
          </w:p>
          <w:p w14:paraId="776DB528" w14:textId="77777777" w:rsidR="00917765" w:rsidRPr="00594FC0" w:rsidRDefault="00917765" w:rsidP="00917765">
            <w:pPr>
              <w:pStyle w:val="ListParagraph"/>
              <w:numPr>
                <w:ilvl w:val="0"/>
                <w:numId w:val="20"/>
              </w:num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  </w:t>
            </w:r>
          </w:p>
          <w:p w14:paraId="46CBB70B" w14:textId="77777777" w:rsidR="00917765" w:rsidRPr="00594FC0" w:rsidRDefault="00917765" w:rsidP="00917765">
            <w:pPr>
              <w:rPr>
                <w:rFonts w:ascii="Albertus" w:hAnsi="Albertus"/>
                <w:b/>
                <w:sz w:val="20"/>
              </w:rPr>
            </w:pPr>
          </w:p>
          <w:p w14:paraId="1039F00C" w14:textId="77777777" w:rsidR="00917765" w:rsidRPr="00594FC0" w:rsidRDefault="00917765" w:rsidP="00917765">
            <w:pPr>
              <w:rPr>
                <w:rFonts w:ascii="Albertus" w:hAnsi="Albertus"/>
                <w:b/>
                <w:sz w:val="20"/>
              </w:rPr>
            </w:pPr>
          </w:p>
          <w:p w14:paraId="19BAC80A" w14:textId="77777777" w:rsidR="00917765" w:rsidRPr="00594FC0" w:rsidRDefault="00917765" w:rsidP="00917765">
            <w:pPr>
              <w:pStyle w:val="ListParagraph"/>
              <w:numPr>
                <w:ilvl w:val="0"/>
                <w:numId w:val="20"/>
              </w:numPr>
              <w:rPr>
                <w:rFonts w:ascii="Albertus" w:hAnsi="Albertus"/>
                <w:b/>
                <w:sz w:val="20"/>
              </w:rPr>
            </w:pPr>
          </w:p>
        </w:tc>
      </w:tr>
      <w:tr w:rsidR="00717DCE" w:rsidRPr="00594FC0" w14:paraId="696BDAB5" w14:textId="77777777" w:rsidTr="00917765">
        <w:trPr>
          <w:cantSplit/>
          <w:trHeight w:hRule="exact" w:val="121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3494" w14:textId="77777777" w:rsidR="00717DCE" w:rsidRPr="00594FC0" w:rsidRDefault="00CA7139" w:rsidP="00E37AC5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What is the climax of the story? </w:t>
            </w:r>
          </w:p>
          <w:p w14:paraId="4EDD0C46" w14:textId="77777777" w:rsidR="00CA7139" w:rsidRPr="00594FC0" w:rsidRDefault="00CA7139" w:rsidP="00E37AC5">
            <w:pPr>
              <w:rPr>
                <w:rFonts w:ascii="Albertus" w:hAnsi="Albertus"/>
                <w:b/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B299" w14:textId="77777777" w:rsidR="00717DCE" w:rsidRPr="00594FC0" w:rsidRDefault="00F1785A" w:rsidP="00CA7139">
            <w:pPr>
              <w:pStyle w:val="ListParagraph"/>
              <w:numPr>
                <w:ilvl w:val="0"/>
                <w:numId w:val="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When he kills the old man</w:t>
            </w:r>
          </w:p>
          <w:p w14:paraId="7ACC50E6" w14:textId="77777777" w:rsidR="00CA7139" w:rsidRPr="00594FC0" w:rsidRDefault="00F1785A" w:rsidP="00CA7139">
            <w:pPr>
              <w:pStyle w:val="ListParagraph"/>
              <w:numPr>
                <w:ilvl w:val="0"/>
                <w:numId w:val="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When he sneaks in the old man’s room each night</w:t>
            </w:r>
          </w:p>
          <w:p w14:paraId="0B48860A" w14:textId="77777777" w:rsidR="00CA7139" w:rsidRPr="00594FC0" w:rsidRDefault="00F1785A" w:rsidP="00CA7139">
            <w:pPr>
              <w:pStyle w:val="ListParagraph"/>
              <w:numPr>
                <w:ilvl w:val="0"/>
                <w:numId w:val="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When he dismembers the body and hides it</w:t>
            </w:r>
          </w:p>
          <w:p w14:paraId="784AD21F" w14:textId="77777777" w:rsidR="00CA7139" w:rsidRPr="00594FC0" w:rsidRDefault="00F1785A" w:rsidP="00CA7139">
            <w:pPr>
              <w:pStyle w:val="ListParagraph"/>
              <w:numPr>
                <w:ilvl w:val="0"/>
                <w:numId w:val="6"/>
              </w:num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When he confesses to the crime</w:t>
            </w:r>
          </w:p>
        </w:tc>
      </w:tr>
      <w:tr w:rsidR="00F1785A" w:rsidRPr="00594FC0" w14:paraId="534A8FF6" w14:textId="77777777" w:rsidTr="00594FC0">
        <w:trPr>
          <w:cantSplit/>
          <w:trHeight w:val="236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23DE0" w14:textId="77777777" w:rsidR="00C54AC1" w:rsidRPr="00594FC0" w:rsidRDefault="00C54AC1" w:rsidP="00C54AC1">
            <w:pPr>
              <w:ind w:left="-131"/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How does the author create suspense in this excerpt? </w:t>
            </w:r>
          </w:p>
          <w:p w14:paraId="75FC9855" w14:textId="77777777" w:rsidR="00F1785A" w:rsidRPr="00594FC0" w:rsidRDefault="00C54AC1" w:rsidP="00C54AC1">
            <w:pPr>
              <w:ind w:left="-131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 xml:space="preserve">“To think that there I was, opening the door, little by little, and he not even to dream of my </w:t>
            </w:r>
            <w:r w:rsidR="003F3F54" w:rsidRPr="00594FC0">
              <w:rPr>
                <w:rFonts w:ascii="Albertus" w:hAnsi="Albertus"/>
                <w:sz w:val="20"/>
              </w:rPr>
              <w:t>secret</w:t>
            </w:r>
            <w:r w:rsidRPr="00594FC0">
              <w:rPr>
                <w:rFonts w:ascii="Albertus" w:hAnsi="Albertus"/>
                <w:sz w:val="20"/>
              </w:rPr>
              <w:t xml:space="preserve"> deeds or thoughts. I fairly chuckled at the idea; and perhaps he heard me; for he moved on the bed suddenly, as if startled.”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CEC89" w14:textId="77777777" w:rsidR="00917765" w:rsidRPr="00594FC0" w:rsidRDefault="00917765" w:rsidP="00917765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>** Remember, suspense is a MOOD, and mood is created by thoughts/feelings, imagery, and/or setting details.</w:t>
            </w:r>
          </w:p>
          <w:p w14:paraId="4BBB471E" w14:textId="77777777" w:rsidR="00917765" w:rsidRPr="00594FC0" w:rsidRDefault="00917765" w:rsidP="00917765">
            <w:pPr>
              <w:rPr>
                <w:rFonts w:ascii="Albertus" w:hAnsi="Albertus"/>
                <w:sz w:val="20"/>
              </w:rPr>
            </w:pPr>
          </w:p>
          <w:p w14:paraId="6AA433C5" w14:textId="77777777" w:rsidR="00F1785A" w:rsidRPr="00594FC0" w:rsidRDefault="00C54AC1" w:rsidP="00C54AC1">
            <w:pPr>
              <w:pStyle w:val="ListParagraph"/>
              <w:numPr>
                <w:ilvl w:val="0"/>
                <w:numId w:val="19"/>
              </w:numPr>
              <w:ind w:left="697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narrator’s laughing causes you to fear for the old man’s safety.</w:t>
            </w:r>
          </w:p>
          <w:p w14:paraId="3862FFA8" w14:textId="77777777" w:rsidR="00C54AC1" w:rsidRPr="00594FC0" w:rsidRDefault="00C54AC1" w:rsidP="00C54AC1">
            <w:pPr>
              <w:pStyle w:val="ListParagraph"/>
              <w:numPr>
                <w:ilvl w:val="0"/>
                <w:numId w:val="19"/>
              </w:numPr>
              <w:ind w:left="697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old man’s movement indicates his knowledge of the narrator’s thoughts</w:t>
            </w:r>
            <w:r w:rsidR="00917765" w:rsidRPr="00594FC0">
              <w:rPr>
                <w:rFonts w:ascii="Albertus" w:hAnsi="Albertus"/>
                <w:sz w:val="20"/>
              </w:rPr>
              <w:t>.</w:t>
            </w:r>
          </w:p>
          <w:p w14:paraId="48F6A9DF" w14:textId="77777777" w:rsidR="00C54AC1" w:rsidRPr="00594FC0" w:rsidRDefault="00917765" w:rsidP="00C54AC1">
            <w:pPr>
              <w:pStyle w:val="ListParagraph"/>
              <w:numPr>
                <w:ilvl w:val="0"/>
                <w:numId w:val="19"/>
              </w:numPr>
              <w:ind w:left="697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</w:t>
            </w:r>
            <w:r w:rsidR="00C54AC1" w:rsidRPr="00594FC0">
              <w:rPr>
                <w:rFonts w:ascii="Albertus" w:hAnsi="Albertus"/>
                <w:sz w:val="20"/>
              </w:rPr>
              <w:t>he narrator shows great anxiety and fear of being discovered.</w:t>
            </w:r>
          </w:p>
          <w:p w14:paraId="39DFA1AF" w14:textId="77777777" w:rsidR="00C54AC1" w:rsidRPr="00594FC0" w:rsidRDefault="00C54AC1" w:rsidP="00C54AC1">
            <w:pPr>
              <w:pStyle w:val="ListParagraph"/>
              <w:numPr>
                <w:ilvl w:val="0"/>
                <w:numId w:val="19"/>
              </w:numPr>
              <w:ind w:left="697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repeated description of the narrator’s movements is vivid and dramatic.</w:t>
            </w:r>
          </w:p>
        </w:tc>
      </w:tr>
      <w:tr w:rsidR="00CA7139" w:rsidRPr="00594FC0" w14:paraId="358B337F" w14:textId="77777777" w:rsidTr="00917765">
        <w:trPr>
          <w:cantSplit/>
          <w:trHeight w:val="106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81C4F4" w14:textId="77777777" w:rsidR="00CA7139" w:rsidRPr="00594FC0" w:rsidRDefault="00CA7139" w:rsidP="006B067D">
            <w:pPr>
              <w:pStyle w:val="AutoTextTest"/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>What is the theme for this story?</w:t>
            </w:r>
          </w:p>
          <w:p w14:paraId="036DB6C3" w14:textId="77777777" w:rsidR="00CA7139" w:rsidRPr="00594FC0" w:rsidRDefault="00CA7139" w:rsidP="006B067D">
            <w:pPr>
              <w:pStyle w:val="AutoTextTest"/>
              <w:rPr>
                <w:rFonts w:ascii="Albertus" w:hAnsi="Albertus"/>
                <w:b/>
                <w:sz w:val="20"/>
              </w:rPr>
            </w:pPr>
          </w:p>
          <w:p w14:paraId="2308FC88" w14:textId="77777777" w:rsidR="00CA7139" w:rsidRPr="00594FC0" w:rsidRDefault="00CA7139" w:rsidP="006B067D">
            <w:pPr>
              <w:pStyle w:val="AutoTextTest"/>
              <w:rPr>
                <w:rFonts w:ascii="Albertus" w:hAnsi="Albertus"/>
                <w:b/>
                <w:sz w:val="20"/>
              </w:rPr>
            </w:pPr>
          </w:p>
          <w:p w14:paraId="2ACCAEE5" w14:textId="77777777" w:rsidR="00CA7139" w:rsidRPr="00594FC0" w:rsidRDefault="00CA7139" w:rsidP="006B067D">
            <w:pPr>
              <w:pStyle w:val="AutoTextTest"/>
              <w:rPr>
                <w:rFonts w:ascii="Albertus" w:hAnsi="Albertus"/>
                <w:b/>
                <w:sz w:val="20"/>
              </w:rPr>
            </w:pPr>
          </w:p>
          <w:p w14:paraId="095E5798" w14:textId="77777777" w:rsidR="00CA7139" w:rsidRPr="00594FC0" w:rsidRDefault="00CA7139" w:rsidP="006B067D">
            <w:pPr>
              <w:pStyle w:val="AutoTextTest"/>
              <w:rPr>
                <w:rFonts w:ascii="Albertus" w:hAnsi="Albertus"/>
                <w:b/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11E1" w14:textId="77777777" w:rsidR="00CA7139" w:rsidRPr="00594FC0" w:rsidRDefault="00917765" w:rsidP="00917765">
            <w:pPr>
              <w:pStyle w:val="ListParagraph"/>
              <w:numPr>
                <w:ilvl w:val="0"/>
                <w:numId w:val="21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narrator is crazy.</w:t>
            </w:r>
          </w:p>
          <w:p w14:paraId="24E185EF" w14:textId="77777777" w:rsidR="00917765" w:rsidRPr="00594FC0" w:rsidRDefault="00917765" w:rsidP="00917765">
            <w:pPr>
              <w:pStyle w:val="ListParagraph"/>
              <w:numPr>
                <w:ilvl w:val="0"/>
                <w:numId w:val="21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Don’t judge a book by its cover.</w:t>
            </w:r>
          </w:p>
          <w:p w14:paraId="7ADBE735" w14:textId="77777777" w:rsidR="00917765" w:rsidRPr="00594FC0" w:rsidRDefault="00917765" w:rsidP="00917765">
            <w:pPr>
              <w:pStyle w:val="ListParagraph"/>
              <w:numPr>
                <w:ilvl w:val="0"/>
                <w:numId w:val="21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old man should be more cautious of who he trusts.</w:t>
            </w:r>
          </w:p>
          <w:p w14:paraId="6141D4BD" w14:textId="77777777" w:rsidR="00917765" w:rsidRPr="00594FC0" w:rsidRDefault="00917765" w:rsidP="00917765">
            <w:pPr>
              <w:pStyle w:val="ListParagraph"/>
              <w:numPr>
                <w:ilvl w:val="0"/>
                <w:numId w:val="21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Be careful who you trust because they may be the one person you shouldn’t.</w:t>
            </w:r>
          </w:p>
        </w:tc>
      </w:tr>
      <w:tr w:rsidR="009578A1" w:rsidRPr="00594FC0" w14:paraId="6B90CAEC" w14:textId="77777777" w:rsidTr="00917765">
        <w:trPr>
          <w:cantSplit/>
          <w:trHeight w:val="12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6B00" w14:textId="77777777" w:rsidR="009578A1" w:rsidRPr="00594FC0" w:rsidRDefault="009578A1" w:rsidP="009578A1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The antagonist for this story is -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AD01" w14:textId="77777777" w:rsidR="009578A1" w:rsidRPr="00594FC0" w:rsidRDefault="00B07303" w:rsidP="009578A1">
            <w:pPr>
              <w:pStyle w:val="ListParagraph"/>
              <w:numPr>
                <w:ilvl w:val="0"/>
                <w:numId w:val="9"/>
              </w:numPr>
              <w:rPr>
                <w:rFonts w:ascii="Albertus" w:hAnsi="Albertus"/>
                <w:sz w:val="20"/>
              </w:rPr>
            </w:pPr>
            <w:r>
              <w:rPr>
                <w:rFonts w:ascii="Albertus" w:hAnsi="Albertus"/>
                <w:sz w:val="20"/>
              </w:rPr>
              <w:t>The neighbor</w:t>
            </w:r>
            <w:bookmarkStart w:id="0" w:name="_GoBack"/>
            <w:bookmarkEnd w:id="0"/>
          </w:p>
          <w:p w14:paraId="1D35B637" w14:textId="77777777" w:rsidR="009578A1" w:rsidRPr="00594FC0" w:rsidRDefault="009578A1" w:rsidP="009578A1">
            <w:pPr>
              <w:pStyle w:val="ListParagraph"/>
              <w:numPr>
                <w:ilvl w:val="0"/>
                <w:numId w:val="9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old man</w:t>
            </w:r>
          </w:p>
          <w:p w14:paraId="309C0DF5" w14:textId="77777777" w:rsidR="009578A1" w:rsidRPr="00594FC0" w:rsidRDefault="009578A1" w:rsidP="009578A1">
            <w:pPr>
              <w:pStyle w:val="ListParagraph"/>
              <w:numPr>
                <w:ilvl w:val="0"/>
                <w:numId w:val="9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police/detectives</w:t>
            </w:r>
          </w:p>
          <w:p w14:paraId="6DD04FC3" w14:textId="77777777" w:rsidR="009578A1" w:rsidRPr="00594FC0" w:rsidRDefault="009578A1" w:rsidP="009578A1">
            <w:pPr>
              <w:pStyle w:val="ListParagraph"/>
              <w:numPr>
                <w:ilvl w:val="0"/>
                <w:numId w:val="9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The eye</w:t>
            </w:r>
          </w:p>
        </w:tc>
      </w:tr>
      <w:tr w:rsidR="009578A1" w:rsidRPr="00594FC0" w14:paraId="793779FB" w14:textId="77777777" w:rsidTr="00917765">
        <w:trPr>
          <w:cantSplit/>
          <w:trHeight w:val="160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5ACE8" w14:textId="77777777" w:rsidR="009578A1" w:rsidRPr="00594FC0" w:rsidRDefault="00C54AC1" w:rsidP="009578A1">
            <w:pPr>
              <w:pStyle w:val="AutoTextTest"/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lastRenderedPageBreak/>
              <w:t>You can evaluate the narrator’s state of mind as unreliable</w:t>
            </w:r>
            <w:r w:rsidR="00917765" w:rsidRPr="00594FC0">
              <w:rPr>
                <w:rFonts w:ascii="Albertus" w:hAnsi="Albertus"/>
                <w:b/>
                <w:sz w:val="20"/>
              </w:rPr>
              <w:t xml:space="preserve"> (someone we can’t trust or rely on)</w:t>
            </w:r>
            <w:r w:rsidRPr="00594FC0">
              <w:rPr>
                <w:rFonts w:ascii="Albertus" w:hAnsi="Albertus"/>
                <w:b/>
                <w:sz w:val="20"/>
              </w:rPr>
              <w:t xml:space="preserve"> when he - </w:t>
            </w:r>
          </w:p>
          <w:p w14:paraId="36870CC9" w14:textId="77777777" w:rsidR="009578A1" w:rsidRPr="00594FC0" w:rsidRDefault="009578A1" w:rsidP="009578A1">
            <w:pPr>
              <w:pStyle w:val="AutoTextTest"/>
              <w:rPr>
                <w:rFonts w:ascii="Albertus" w:hAnsi="Albertus"/>
                <w:b/>
                <w:sz w:val="20"/>
              </w:rPr>
            </w:pPr>
          </w:p>
          <w:p w14:paraId="76023FF3" w14:textId="77777777" w:rsidR="009578A1" w:rsidRPr="00594FC0" w:rsidRDefault="009578A1" w:rsidP="009578A1">
            <w:pPr>
              <w:pStyle w:val="AutoTextTest"/>
              <w:rPr>
                <w:rFonts w:ascii="Albertus" w:hAnsi="Albertus"/>
                <w:b/>
                <w:sz w:val="20"/>
              </w:rPr>
            </w:pP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C51AD" w14:textId="77777777" w:rsidR="009578A1" w:rsidRPr="00594FC0" w:rsidRDefault="00C54AC1" w:rsidP="003F3F54">
            <w:pPr>
              <w:pStyle w:val="ListParagraph"/>
              <w:numPr>
                <w:ilvl w:val="0"/>
                <w:numId w:val="18"/>
              </w:numPr>
              <w:ind w:left="697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explains that he did not kill the old man for his money</w:t>
            </w:r>
          </w:p>
          <w:p w14:paraId="23B63231" w14:textId="77777777" w:rsidR="00C54AC1" w:rsidRPr="00594FC0" w:rsidRDefault="00C54AC1" w:rsidP="003F3F54">
            <w:pPr>
              <w:pStyle w:val="ListParagraph"/>
              <w:numPr>
                <w:ilvl w:val="0"/>
                <w:numId w:val="18"/>
              </w:numPr>
              <w:ind w:left="697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describes how slowly he moved on the night of the murder</w:t>
            </w:r>
          </w:p>
          <w:p w14:paraId="1FB03B33" w14:textId="77777777" w:rsidR="00C54AC1" w:rsidRPr="00594FC0" w:rsidRDefault="00C54AC1" w:rsidP="003F3F54">
            <w:pPr>
              <w:pStyle w:val="ListParagraph"/>
              <w:numPr>
                <w:ilvl w:val="0"/>
                <w:numId w:val="18"/>
              </w:numPr>
              <w:ind w:left="697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confesses in the beginning of the story that he is nervous</w:t>
            </w:r>
          </w:p>
          <w:p w14:paraId="46DBCC3F" w14:textId="77777777" w:rsidR="00C54AC1" w:rsidRPr="00594FC0" w:rsidRDefault="00C54AC1" w:rsidP="003F3F54">
            <w:pPr>
              <w:pStyle w:val="ListParagraph"/>
              <w:numPr>
                <w:ilvl w:val="0"/>
                <w:numId w:val="18"/>
              </w:numPr>
              <w:ind w:left="697"/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says how sane</w:t>
            </w:r>
            <w:r w:rsidR="00917765" w:rsidRPr="00594FC0">
              <w:rPr>
                <w:rFonts w:ascii="Albertus" w:hAnsi="Albertus"/>
                <w:sz w:val="20"/>
              </w:rPr>
              <w:t xml:space="preserve"> (meaning not crazy)</w:t>
            </w:r>
            <w:r w:rsidRPr="00594FC0">
              <w:rPr>
                <w:rFonts w:ascii="Albertus" w:hAnsi="Albertus"/>
                <w:sz w:val="20"/>
              </w:rPr>
              <w:t xml:space="preserve"> he is but then describes what he does to the body.</w:t>
            </w:r>
          </w:p>
        </w:tc>
      </w:tr>
      <w:tr w:rsidR="009578A1" w:rsidRPr="00594FC0" w14:paraId="32CAEF7A" w14:textId="77777777" w:rsidTr="00917765">
        <w:trPr>
          <w:cantSplit/>
          <w:trHeight w:hRule="exact" w:val="136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7E01" w14:textId="77777777" w:rsidR="009578A1" w:rsidRPr="00594FC0" w:rsidRDefault="009578A1" w:rsidP="009578A1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How does the </w:t>
            </w:r>
            <w:r w:rsidRPr="00594FC0">
              <w:rPr>
                <w:rFonts w:ascii="Albertus" w:hAnsi="Albertus"/>
                <w:b/>
                <w:i/>
                <w:sz w:val="20"/>
              </w:rPr>
              <w:t>symbolism</w:t>
            </w:r>
            <w:r w:rsidRPr="00594FC0">
              <w:rPr>
                <w:rFonts w:ascii="Albertus" w:hAnsi="Albertus"/>
                <w:b/>
                <w:sz w:val="20"/>
              </w:rPr>
              <w:t xml:space="preserve"> of the eye affect the mood?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D4E3" w14:textId="77777777" w:rsidR="009578A1" w:rsidRPr="00594FC0" w:rsidRDefault="009578A1" w:rsidP="009578A1">
            <w:pPr>
              <w:pStyle w:val="ListParagraph"/>
              <w:numPr>
                <w:ilvl w:val="0"/>
                <w:numId w:val="10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It makes it more suspenseful.</w:t>
            </w:r>
          </w:p>
          <w:p w14:paraId="2F70F137" w14:textId="77777777" w:rsidR="009578A1" w:rsidRPr="00594FC0" w:rsidRDefault="009578A1" w:rsidP="009578A1">
            <w:pPr>
              <w:pStyle w:val="ListParagraph"/>
              <w:numPr>
                <w:ilvl w:val="0"/>
                <w:numId w:val="10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It makes it more gruesome.</w:t>
            </w:r>
          </w:p>
          <w:p w14:paraId="1AE2A246" w14:textId="77777777" w:rsidR="009578A1" w:rsidRPr="00594FC0" w:rsidRDefault="009578A1" w:rsidP="009578A1">
            <w:pPr>
              <w:pStyle w:val="ListParagraph"/>
              <w:numPr>
                <w:ilvl w:val="0"/>
                <w:numId w:val="10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It makes it more evil.</w:t>
            </w:r>
          </w:p>
          <w:p w14:paraId="0378225D" w14:textId="77777777" w:rsidR="009578A1" w:rsidRPr="00594FC0" w:rsidRDefault="009578A1" w:rsidP="009578A1">
            <w:pPr>
              <w:pStyle w:val="ListParagraph"/>
              <w:numPr>
                <w:ilvl w:val="0"/>
                <w:numId w:val="10"/>
              </w:num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It makes it more fearful.</w:t>
            </w:r>
          </w:p>
        </w:tc>
      </w:tr>
      <w:tr w:rsidR="009578A1" w:rsidRPr="00594FC0" w14:paraId="1053F73E" w14:textId="77777777" w:rsidTr="00594FC0">
        <w:trPr>
          <w:cantSplit/>
          <w:trHeight w:hRule="exact" w:val="1527"/>
        </w:trPr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14:paraId="2E51DCCF" w14:textId="77777777" w:rsidR="009578A1" w:rsidRPr="00594FC0" w:rsidRDefault="009578A1" w:rsidP="009578A1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How does </w:t>
            </w:r>
            <w:r w:rsidRPr="00594FC0">
              <w:rPr>
                <w:rFonts w:ascii="Albertus" w:hAnsi="Albertus"/>
                <w:b/>
                <w:i/>
                <w:sz w:val="20"/>
              </w:rPr>
              <w:t>flashback</w:t>
            </w:r>
            <w:r w:rsidRPr="00594FC0">
              <w:rPr>
                <w:rFonts w:ascii="Albertus" w:hAnsi="Albertus"/>
                <w:b/>
                <w:sz w:val="20"/>
              </w:rPr>
              <w:t xml:space="preserve"> contribute to the story?</w:t>
            </w:r>
          </w:p>
        </w:tc>
        <w:tc>
          <w:tcPr>
            <w:tcW w:w="7830" w:type="dxa"/>
            <w:tcBorders>
              <w:left w:val="single" w:sz="6" w:space="0" w:color="auto"/>
              <w:right w:val="single" w:sz="6" w:space="0" w:color="auto"/>
            </w:tcBorders>
          </w:tcPr>
          <w:p w14:paraId="1590C19A" w14:textId="77777777" w:rsidR="009578A1" w:rsidRPr="00594FC0" w:rsidRDefault="009578A1" w:rsidP="009578A1">
            <w:pPr>
              <w:pStyle w:val="ListParagraph"/>
              <w:numPr>
                <w:ilvl w:val="0"/>
                <w:numId w:val="15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It allows to reader to see how insane and nervous the narrator really is.</w:t>
            </w:r>
          </w:p>
          <w:p w14:paraId="6D5FE099" w14:textId="77777777" w:rsidR="009578A1" w:rsidRPr="00594FC0" w:rsidRDefault="009578A1" w:rsidP="009578A1">
            <w:pPr>
              <w:pStyle w:val="ListParagraph"/>
              <w:numPr>
                <w:ilvl w:val="0"/>
                <w:numId w:val="15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It allows the reader to learn more about the old man.</w:t>
            </w:r>
          </w:p>
          <w:p w14:paraId="12383B81" w14:textId="77777777" w:rsidR="009578A1" w:rsidRPr="00594FC0" w:rsidRDefault="009578A1" w:rsidP="009578A1">
            <w:pPr>
              <w:pStyle w:val="ListParagraph"/>
              <w:numPr>
                <w:ilvl w:val="0"/>
                <w:numId w:val="15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It allows the reader to learn about the narrator before he met the old man.</w:t>
            </w:r>
          </w:p>
          <w:p w14:paraId="124F8953" w14:textId="77777777" w:rsidR="009578A1" w:rsidRPr="00594FC0" w:rsidRDefault="009578A1" w:rsidP="009578A1">
            <w:pPr>
              <w:pStyle w:val="ListParagraph"/>
              <w:numPr>
                <w:ilvl w:val="0"/>
                <w:numId w:val="15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It allows the reader to learn about how the narrator turned crazy.</w:t>
            </w:r>
          </w:p>
        </w:tc>
      </w:tr>
      <w:tr w:rsidR="009578A1" w:rsidRPr="00594FC0" w14:paraId="0E4A6490" w14:textId="77777777" w:rsidTr="00594FC0">
        <w:trPr>
          <w:cantSplit/>
          <w:trHeight w:hRule="exact" w:val="1531"/>
        </w:trPr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14:paraId="0040C0F2" w14:textId="77777777" w:rsidR="009578A1" w:rsidRPr="00594FC0" w:rsidRDefault="009578A1" w:rsidP="009578A1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An example of </w:t>
            </w:r>
            <w:r w:rsidRPr="00594FC0">
              <w:rPr>
                <w:rFonts w:ascii="Albertus" w:hAnsi="Albertus"/>
                <w:b/>
                <w:i/>
                <w:sz w:val="20"/>
              </w:rPr>
              <w:t>dramatic irony</w:t>
            </w:r>
            <w:r w:rsidRPr="00594FC0">
              <w:rPr>
                <w:rFonts w:ascii="Albertus" w:hAnsi="Albertus"/>
                <w:b/>
                <w:sz w:val="20"/>
              </w:rPr>
              <w:t xml:space="preserve"> is - </w:t>
            </w:r>
          </w:p>
        </w:tc>
        <w:tc>
          <w:tcPr>
            <w:tcW w:w="7830" w:type="dxa"/>
            <w:tcBorders>
              <w:left w:val="single" w:sz="6" w:space="0" w:color="auto"/>
              <w:right w:val="single" w:sz="6" w:space="0" w:color="auto"/>
            </w:tcBorders>
          </w:tcPr>
          <w:p w14:paraId="4F36B8F6" w14:textId="77777777" w:rsidR="009578A1" w:rsidRPr="00594FC0" w:rsidRDefault="009578A1" w:rsidP="009578A1">
            <w:pPr>
              <w:pStyle w:val="ListParagraph"/>
              <w:numPr>
                <w:ilvl w:val="0"/>
                <w:numId w:val="1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Killing an old man for his eye.</w:t>
            </w:r>
          </w:p>
          <w:p w14:paraId="0162A64A" w14:textId="77777777" w:rsidR="009578A1" w:rsidRPr="00594FC0" w:rsidRDefault="009578A1" w:rsidP="009578A1">
            <w:pPr>
              <w:pStyle w:val="ListParagraph"/>
              <w:numPr>
                <w:ilvl w:val="0"/>
                <w:numId w:val="1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Trying to convince the reader</w:t>
            </w:r>
            <w:r w:rsidR="00C54AC1" w:rsidRPr="00594FC0">
              <w:rPr>
                <w:rFonts w:ascii="Albertus" w:hAnsi="Albertus"/>
                <w:sz w:val="20"/>
              </w:rPr>
              <w:t>s</w:t>
            </w:r>
            <w:r w:rsidRPr="00594FC0">
              <w:rPr>
                <w:rFonts w:ascii="Albertus" w:hAnsi="Albertus"/>
                <w:sz w:val="20"/>
              </w:rPr>
              <w:t xml:space="preserve"> you aren’t crazy when they know you are.</w:t>
            </w:r>
          </w:p>
          <w:p w14:paraId="40921C7B" w14:textId="77777777" w:rsidR="009578A1" w:rsidRPr="00594FC0" w:rsidRDefault="009578A1" w:rsidP="009578A1">
            <w:pPr>
              <w:pStyle w:val="ListParagraph"/>
              <w:numPr>
                <w:ilvl w:val="0"/>
                <w:numId w:val="1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Trying to convince the cops you are innocent when you aren’t.</w:t>
            </w:r>
          </w:p>
          <w:p w14:paraId="405B6BFB" w14:textId="77777777" w:rsidR="009578A1" w:rsidRPr="00594FC0" w:rsidRDefault="009578A1" w:rsidP="009578A1">
            <w:pPr>
              <w:pStyle w:val="ListParagraph"/>
              <w:numPr>
                <w:ilvl w:val="0"/>
                <w:numId w:val="1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Being nice to the old man the entire week before you kill him.</w:t>
            </w:r>
          </w:p>
        </w:tc>
      </w:tr>
      <w:tr w:rsidR="00594FC0" w:rsidRPr="00594FC0" w14:paraId="517620FB" w14:textId="77777777" w:rsidTr="00594FC0">
        <w:trPr>
          <w:cantSplit/>
          <w:trHeight w:hRule="exact" w:val="2512"/>
        </w:trPr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14:paraId="57009CC3" w14:textId="77777777" w:rsidR="00594FC0" w:rsidRPr="00594FC0" w:rsidRDefault="00594FC0" w:rsidP="009578A1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On pg. 59, it says, “And every morning, when day broke, I went boldly into the chamber, and spoke courageously to him, calling him by name in a </w:t>
            </w:r>
            <w:r w:rsidRPr="00594FC0">
              <w:rPr>
                <w:rFonts w:ascii="Albertus" w:hAnsi="Albertus"/>
                <w:b/>
                <w:sz w:val="20"/>
                <w:u w:val="double"/>
              </w:rPr>
              <w:t>hearty</w:t>
            </w:r>
            <w:r w:rsidRPr="00594FC0">
              <w:rPr>
                <w:rFonts w:ascii="Albertus" w:hAnsi="Albertus"/>
                <w:b/>
                <w:sz w:val="20"/>
              </w:rPr>
              <w:t xml:space="preserve"> tone, inquiring how he had passed the night.”</w:t>
            </w:r>
          </w:p>
          <w:p w14:paraId="4D8AC45F" w14:textId="77777777" w:rsidR="00594FC0" w:rsidRPr="00594FC0" w:rsidRDefault="00594FC0" w:rsidP="009578A1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>What is the meaning of the underlined word in the sentence?</w:t>
            </w:r>
          </w:p>
        </w:tc>
        <w:tc>
          <w:tcPr>
            <w:tcW w:w="7830" w:type="dxa"/>
            <w:tcBorders>
              <w:left w:val="single" w:sz="6" w:space="0" w:color="auto"/>
              <w:right w:val="single" w:sz="6" w:space="0" w:color="auto"/>
            </w:tcBorders>
          </w:tcPr>
          <w:p w14:paraId="5F9C610D" w14:textId="77777777" w:rsidR="00594FC0" w:rsidRPr="00594FC0" w:rsidRDefault="00594FC0" w:rsidP="00594FC0">
            <w:pPr>
              <w:pStyle w:val="ListParagraph"/>
              <w:numPr>
                <w:ilvl w:val="0"/>
                <w:numId w:val="25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Ominous</w:t>
            </w:r>
          </w:p>
          <w:p w14:paraId="0D44292F" w14:textId="77777777" w:rsidR="00594FC0" w:rsidRPr="00594FC0" w:rsidRDefault="00594FC0" w:rsidP="00594FC0">
            <w:pPr>
              <w:pStyle w:val="ListParagraph"/>
              <w:numPr>
                <w:ilvl w:val="0"/>
                <w:numId w:val="25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Somber (sad)</w:t>
            </w:r>
          </w:p>
          <w:p w14:paraId="0AECB46A" w14:textId="77777777" w:rsidR="00594FC0" w:rsidRPr="00594FC0" w:rsidRDefault="00594FC0" w:rsidP="00594FC0">
            <w:pPr>
              <w:pStyle w:val="ListParagraph"/>
              <w:numPr>
                <w:ilvl w:val="0"/>
                <w:numId w:val="25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Hopeful</w:t>
            </w:r>
          </w:p>
          <w:p w14:paraId="35D1ECCC" w14:textId="77777777" w:rsidR="00594FC0" w:rsidRPr="00594FC0" w:rsidRDefault="00594FC0" w:rsidP="00594FC0">
            <w:pPr>
              <w:pStyle w:val="ListParagraph"/>
              <w:numPr>
                <w:ilvl w:val="0"/>
                <w:numId w:val="25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Cheerful</w:t>
            </w:r>
          </w:p>
        </w:tc>
      </w:tr>
      <w:tr w:rsidR="00594FC0" w:rsidRPr="00594FC0" w14:paraId="4F87909D" w14:textId="77777777" w:rsidTr="00594FC0">
        <w:trPr>
          <w:cantSplit/>
          <w:trHeight w:hRule="exact" w:val="2071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12FA" w14:textId="77777777" w:rsidR="00594FC0" w:rsidRPr="00594FC0" w:rsidRDefault="00594FC0" w:rsidP="009578A1">
            <w:pPr>
              <w:rPr>
                <w:rFonts w:ascii="Albertus" w:hAnsi="Albertus"/>
                <w:b/>
                <w:sz w:val="20"/>
              </w:rPr>
            </w:pPr>
            <w:r w:rsidRPr="00594FC0">
              <w:rPr>
                <w:rFonts w:ascii="Albertus" w:hAnsi="Albertus"/>
                <w:b/>
                <w:sz w:val="20"/>
              </w:rPr>
              <w:t xml:space="preserve">By telling the story from the murderer’s point of view, the author helps the reader -  </w:t>
            </w:r>
          </w:p>
        </w:tc>
        <w:tc>
          <w:tcPr>
            <w:tcW w:w="7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D9D7" w14:textId="77777777" w:rsidR="00594FC0" w:rsidRPr="00594FC0" w:rsidRDefault="00594FC0" w:rsidP="00594FC0">
            <w:pPr>
              <w:pStyle w:val="ListParagraph"/>
              <w:numPr>
                <w:ilvl w:val="0"/>
                <w:numId w:val="2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Recognize the narrator’s insanity</w:t>
            </w:r>
          </w:p>
          <w:p w14:paraId="5B41B87D" w14:textId="77777777" w:rsidR="00594FC0" w:rsidRPr="00594FC0" w:rsidRDefault="00594FC0" w:rsidP="00594FC0">
            <w:pPr>
              <w:pStyle w:val="ListParagraph"/>
              <w:numPr>
                <w:ilvl w:val="0"/>
                <w:numId w:val="2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Feel compassion for the narrator</w:t>
            </w:r>
          </w:p>
          <w:p w14:paraId="034F73C6" w14:textId="77777777" w:rsidR="00594FC0" w:rsidRPr="00594FC0" w:rsidRDefault="00594FC0" w:rsidP="00594FC0">
            <w:pPr>
              <w:pStyle w:val="ListParagraph"/>
              <w:numPr>
                <w:ilvl w:val="0"/>
                <w:numId w:val="2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Realize the murderer is pretending to be insane</w:t>
            </w:r>
          </w:p>
          <w:p w14:paraId="1A1916AC" w14:textId="77777777" w:rsidR="00594FC0" w:rsidRPr="00594FC0" w:rsidRDefault="00594FC0" w:rsidP="00594FC0">
            <w:pPr>
              <w:pStyle w:val="ListParagraph"/>
              <w:numPr>
                <w:ilvl w:val="0"/>
                <w:numId w:val="26"/>
              </w:numPr>
              <w:rPr>
                <w:rFonts w:ascii="Albertus" w:hAnsi="Albertus"/>
                <w:sz w:val="20"/>
              </w:rPr>
            </w:pPr>
            <w:r w:rsidRPr="00594FC0">
              <w:rPr>
                <w:rFonts w:ascii="Albertus" w:hAnsi="Albertus"/>
                <w:sz w:val="20"/>
              </w:rPr>
              <w:t>Understand why the police have come</w:t>
            </w:r>
          </w:p>
        </w:tc>
      </w:tr>
    </w:tbl>
    <w:p w14:paraId="1EC3B67F" w14:textId="77777777" w:rsidR="00717DCE" w:rsidRDefault="00717DCE">
      <w:pPr>
        <w:rPr>
          <w:rFonts w:ascii="Albertus" w:hAnsi="Albertus"/>
          <w:b/>
        </w:rPr>
      </w:pPr>
    </w:p>
    <w:p w14:paraId="553CE959" w14:textId="77777777" w:rsidR="00ED30A7" w:rsidRDefault="00ED30A7">
      <w:pPr>
        <w:rPr>
          <w:rFonts w:ascii="Albertus" w:hAnsi="Albertus"/>
          <w:b/>
        </w:rPr>
      </w:pPr>
    </w:p>
    <w:sectPr w:rsidR="00ED30A7" w:rsidSect="00E2228E">
      <w:pgSz w:w="12240" w:h="15840"/>
      <w:pgMar w:top="540" w:right="36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58E3" w14:textId="77777777" w:rsidR="001A1F5F" w:rsidRDefault="001A1F5F" w:rsidP="007C1188">
      <w:r>
        <w:separator/>
      </w:r>
    </w:p>
  </w:endnote>
  <w:endnote w:type="continuationSeparator" w:id="0">
    <w:p w14:paraId="0B01E9EA" w14:textId="77777777" w:rsidR="001A1F5F" w:rsidRDefault="001A1F5F" w:rsidP="007C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A2F30" w14:textId="77777777" w:rsidR="001A1F5F" w:rsidRDefault="001A1F5F" w:rsidP="007C1188">
      <w:r>
        <w:separator/>
      </w:r>
    </w:p>
  </w:footnote>
  <w:footnote w:type="continuationSeparator" w:id="0">
    <w:p w14:paraId="5CA0CE5C" w14:textId="77777777" w:rsidR="001A1F5F" w:rsidRDefault="001A1F5F" w:rsidP="007C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960"/>
    <w:multiLevelType w:val="hybridMultilevel"/>
    <w:tmpl w:val="4F468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31B"/>
    <w:multiLevelType w:val="hybridMultilevel"/>
    <w:tmpl w:val="00589A2C"/>
    <w:lvl w:ilvl="0" w:tplc="99E8CEA4">
      <w:start w:val="2"/>
      <w:numFmt w:val="bullet"/>
      <w:lvlText w:val="-"/>
      <w:lvlJc w:val="left"/>
      <w:pPr>
        <w:ind w:left="405" w:hanging="360"/>
      </w:pPr>
      <w:rPr>
        <w:rFonts w:ascii="Albertus" w:eastAsia="Times New Roman" w:hAnsi="Albert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1412A5"/>
    <w:multiLevelType w:val="hybridMultilevel"/>
    <w:tmpl w:val="27EAC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F85"/>
    <w:multiLevelType w:val="hybridMultilevel"/>
    <w:tmpl w:val="1C960A52"/>
    <w:lvl w:ilvl="0" w:tplc="48263F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6E7"/>
    <w:multiLevelType w:val="hybridMultilevel"/>
    <w:tmpl w:val="66E6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D34"/>
    <w:multiLevelType w:val="hybridMultilevel"/>
    <w:tmpl w:val="5F50F416"/>
    <w:lvl w:ilvl="0" w:tplc="B9F802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7129"/>
    <w:multiLevelType w:val="hybridMultilevel"/>
    <w:tmpl w:val="B97C37FA"/>
    <w:lvl w:ilvl="0" w:tplc="C83E79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26AC"/>
    <w:multiLevelType w:val="hybridMultilevel"/>
    <w:tmpl w:val="0B54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6784"/>
    <w:multiLevelType w:val="hybridMultilevel"/>
    <w:tmpl w:val="27EAC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7971"/>
    <w:multiLevelType w:val="hybridMultilevel"/>
    <w:tmpl w:val="F2765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7AF6"/>
    <w:multiLevelType w:val="hybridMultilevel"/>
    <w:tmpl w:val="DF16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80081"/>
    <w:multiLevelType w:val="hybridMultilevel"/>
    <w:tmpl w:val="CF0203FA"/>
    <w:lvl w:ilvl="0" w:tplc="A6823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A5F39"/>
    <w:multiLevelType w:val="hybridMultilevel"/>
    <w:tmpl w:val="A1585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2FCD"/>
    <w:multiLevelType w:val="hybridMultilevel"/>
    <w:tmpl w:val="EF2E6DE0"/>
    <w:lvl w:ilvl="0" w:tplc="A1AE2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24801"/>
    <w:multiLevelType w:val="hybridMultilevel"/>
    <w:tmpl w:val="30EC1288"/>
    <w:lvl w:ilvl="0" w:tplc="E0EEA0F4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5" w15:restartNumberingAfterBreak="0">
    <w:nsid w:val="56C74ADF"/>
    <w:multiLevelType w:val="hybridMultilevel"/>
    <w:tmpl w:val="D83A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F5BC2"/>
    <w:multiLevelType w:val="hybridMultilevel"/>
    <w:tmpl w:val="1C960A52"/>
    <w:lvl w:ilvl="0" w:tplc="48263F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54F"/>
    <w:multiLevelType w:val="hybridMultilevel"/>
    <w:tmpl w:val="344E0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40CBD"/>
    <w:multiLevelType w:val="hybridMultilevel"/>
    <w:tmpl w:val="E27E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7673C"/>
    <w:multiLevelType w:val="hybridMultilevel"/>
    <w:tmpl w:val="27EAC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650BC"/>
    <w:multiLevelType w:val="hybridMultilevel"/>
    <w:tmpl w:val="676E7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6507"/>
    <w:multiLevelType w:val="hybridMultilevel"/>
    <w:tmpl w:val="19567F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63A7A"/>
    <w:multiLevelType w:val="hybridMultilevel"/>
    <w:tmpl w:val="BB50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1FE3"/>
    <w:multiLevelType w:val="hybridMultilevel"/>
    <w:tmpl w:val="07EC2868"/>
    <w:lvl w:ilvl="0" w:tplc="0409000F">
      <w:start w:val="1"/>
      <w:numFmt w:val="decimal"/>
      <w:lvlText w:val="%1."/>
      <w:lvlJc w:val="left"/>
      <w:pPr>
        <w:ind w:left="517" w:hanging="360"/>
      </w:p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4" w15:restartNumberingAfterBreak="0">
    <w:nsid w:val="7AC41178"/>
    <w:multiLevelType w:val="hybridMultilevel"/>
    <w:tmpl w:val="543E5A94"/>
    <w:lvl w:ilvl="0" w:tplc="C1EE4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4408A"/>
    <w:multiLevelType w:val="hybridMultilevel"/>
    <w:tmpl w:val="E022F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5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20"/>
  </w:num>
  <w:num w:numId="13">
    <w:abstractNumId w:val="24"/>
  </w:num>
  <w:num w:numId="14">
    <w:abstractNumId w:val="9"/>
  </w:num>
  <w:num w:numId="15">
    <w:abstractNumId w:val="0"/>
  </w:num>
  <w:num w:numId="16">
    <w:abstractNumId w:val="2"/>
  </w:num>
  <w:num w:numId="17">
    <w:abstractNumId w:val="23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21"/>
  </w:num>
  <w:num w:numId="23">
    <w:abstractNumId w:val="12"/>
  </w:num>
  <w:num w:numId="24">
    <w:abstractNumId w:val="1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E"/>
    <w:rsid w:val="00000B8B"/>
    <w:rsid w:val="000B63DC"/>
    <w:rsid w:val="00166B05"/>
    <w:rsid w:val="00175947"/>
    <w:rsid w:val="001A1F5F"/>
    <w:rsid w:val="0030445B"/>
    <w:rsid w:val="003479B9"/>
    <w:rsid w:val="003F3F54"/>
    <w:rsid w:val="00411F00"/>
    <w:rsid w:val="004153CE"/>
    <w:rsid w:val="00422CB6"/>
    <w:rsid w:val="00594FC0"/>
    <w:rsid w:val="005B1980"/>
    <w:rsid w:val="006957F8"/>
    <w:rsid w:val="006E7B1B"/>
    <w:rsid w:val="00717DCE"/>
    <w:rsid w:val="007A4D37"/>
    <w:rsid w:val="007C1188"/>
    <w:rsid w:val="007F2A0E"/>
    <w:rsid w:val="00805C67"/>
    <w:rsid w:val="00806290"/>
    <w:rsid w:val="00917765"/>
    <w:rsid w:val="009578A1"/>
    <w:rsid w:val="009970BD"/>
    <w:rsid w:val="009B169A"/>
    <w:rsid w:val="00A66957"/>
    <w:rsid w:val="00AF4B2F"/>
    <w:rsid w:val="00B07303"/>
    <w:rsid w:val="00B60139"/>
    <w:rsid w:val="00C25A2C"/>
    <w:rsid w:val="00C54AC1"/>
    <w:rsid w:val="00CA7139"/>
    <w:rsid w:val="00D5233E"/>
    <w:rsid w:val="00E2228E"/>
    <w:rsid w:val="00E37AC5"/>
    <w:rsid w:val="00E50C18"/>
    <w:rsid w:val="00ED30A7"/>
    <w:rsid w:val="00F01C90"/>
    <w:rsid w:val="00F1785A"/>
    <w:rsid w:val="00F411F7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5F59A"/>
  <w15:docId w15:val="{39C6BDA3-AFDC-4713-B072-C1D4D1C0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8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2228E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E2228E"/>
  </w:style>
  <w:style w:type="paragraph" w:styleId="Caption">
    <w:name w:val="caption"/>
    <w:basedOn w:val="Normal"/>
    <w:next w:val="Normal"/>
    <w:qFormat/>
    <w:rsid w:val="00E2228E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E222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28E"/>
    <w:pPr>
      <w:jc w:val="center"/>
    </w:pPr>
    <w:rPr>
      <w:rFonts w:ascii="Albertus" w:hAnsi="Albertus"/>
      <w:sz w:val="20"/>
    </w:rPr>
  </w:style>
  <w:style w:type="paragraph" w:styleId="Header">
    <w:name w:val="header"/>
    <w:basedOn w:val="Normal"/>
    <w:link w:val="HeaderChar"/>
    <w:rsid w:val="007C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118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C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118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mrie\Local%20Settings\Temporary%20Internet%20Files\OLK1\Cornell%20Notes%20Directions%20Textboo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 Directions Textbook (2)</Template>
  <TotalTime>2</TotalTime>
  <Pages>2</Pages>
  <Words>730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mimrie</dc:creator>
  <cp:lastModifiedBy>Julie M. Erwin</cp:lastModifiedBy>
  <cp:revision>2</cp:revision>
  <cp:lastPrinted>2012-09-20T18:23:00Z</cp:lastPrinted>
  <dcterms:created xsi:type="dcterms:W3CDTF">2015-12-01T14:23:00Z</dcterms:created>
  <dcterms:modified xsi:type="dcterms:W3CDTF">2015-12-01T14:23:00Z</dcterms:modified>
</cp:coreProperties>
</file>